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96" w:rsidRPr="004C5711" w:rsidRDefault="00E93996">
      <w:pPr>
        <w:spacing w:before="100" w:after="100"/>
        <w:jc w:val="center"/>
        <w:rPr>
          <w:b/>
          <w:sz w:val="22"/>
          <w:szCs w:val="22"/>
        </w:rPr>
      </w:pPr>
      <w:bookmarkStart w:id="0" w:name="_GoBack"/>
      <w:bookmarkEnd w:id="0"/>
      <w:r w:rsidRPr="004C5711">
        <w:rPr>
          <w:b/>
          <w:sz w:val="22"/>
          <w:szCs w:val="22"/>
        </w:rPr>
        <w:t xml:space="preserve">ДОГОВОР ПОДРЯДА № </w:t>
      </w:r>
    </w:p>
    <w:p w:rsidR="00496666" w:rsidRPr="004C5711" w:rsidRDefault="00E93996" w:rsidP="0088766B">
      <w:pPr>
        <w:jc w:val="center"/>
        <w:rPr>
          <w:sz w:val="22"/>
          <w:szCs w:val="22"/>
        </w:rPr>
      </w:pPr>
      <w:r w:rsidRPr="004C5711">
        <w:rPr>
          <w:sz w:val="22"/>
          <w:szCs w:val="22"/>
        </w:rPr>
        <w:t xml:space="preserve">г. </w:t>
      </w:r>
      <w:r w:rsidR="00255209">
        <w:rPr>
          <w:sz w:val="22"/>
          <w:szCs w:val="22"/>
        </w:rPr>
        <w:t>Москва</w:t>
      </w:r>
      <w:r w:rsidRPr="004C5711">
        <w:rPr>
          <w:sz w:val="22"/>
          <w:szCs w:val="22"/>
        </w:rPr>
        <w:t xml:space="preserve"> </w:t>
      </w:r>
      <w:r w:rsidRPr="004C5711">
        <w:rPr>
          <w:sz w:val="22"/>
          <w:szCs w:val="22"/>
        </w:rPr>
        <w:tab/>
      </w:r>
      <w:r w:rsidRPr="004C5711">
        <w:rPr>
          <w:sz w:val="22"/>
          <w:szCs w:val="22"/>
        </w:rPr>
        <w:tab/>
      </w:r>
      <w:r w:rsidRPr="004C5711">
        <w:rPr>
          <w:sz w:val="22"/>
          <w:szCs w:val="22"/>
        </w:rPr>
        <w:tab/>
      </w:r>
      <w:r w:rsidRPr="004C5711">
        <w:rPr>
          <w:sz w:val="22"/>
          <w:szCs w:val="22"/>
        </w:rPr>
        <w:tab/>
      </w:r>
      <w:r w:rsidRPr="004C5711">
        <w:rPr>
          <w:sz w:val="22"/>
          <w:szCs w:val="22"/>
        </w:rPr>
        <w:tab/>
      </w:r>
      <w:r w:rsidRPr="004C5711">
        <w:rPr>
          <w:sz w:val="22"/>
          <w:szCs w:val="22"/>
        </w:rPr>
        <w:tab/>
      </w:r>
      <w:r w:rsidRPr="004C5711">
        <w:rPr>
          <w:sz w:val="22"/>
          <w:szCs w:val="22"/>
        </w:rPr>
        <w:tab/>
      </w:r>
      <w:r w:rsidRPr="004C5711">
        <w:rPr>
          <w:sz w:val="22"/>
          <w:szCs w:val="22"/>
        </w:rPr>
        <w:tab/>
        <w:t xml:space="preserve">      </w:t>
      </w:r>
      <w:r w:rsidR="00E844B8" w:rsidRPr="004C5711">
        <w:rPr>
          <w:sz w:val="22"/>
          <w:szCs w:val="22"/>
        </w:rPr>
        <w:t xml:space="preserve"> </w:t>
      </w:r>
      <w:r w:rsidR="00311A1E" w:rsidRPr="004C5711">
        <w:rPr>
          <w:sz w:val="22"/>
          <w:szCs w:val="22"/>
        </w:rPr>
        <w:t xml:space="preserve">        </w:t>
      </w:r>
      <w:r w:rsidR="007B673F">
        <w:rPr>
          <w:sz w:val="22"/>
          <w:szCs w:val="22"/>
        </w:rPr>
        <w:t xml:space="preserve">         </w:t>
      </w:r>
      <w:r w:rsidR="00E844B8" w:rsidRPr="004C5711">
        <w:rPr>
          <w:sz w:val="22"/>
          <w:szCs w:val="22"/>
        </w:rPr>
        <w:t xml:space="preserve"> </w:t>
      </w:r>
      <w:r w:rsidR="007B673F">
        <w:rPr>
          <w:sz w:val="22"/>
          <w:szCs w:val="22"/>
        </w:rPr>
        <w:t>«</w:t>
      </w:r>
      <w:r w:rsidR="005354F5">
        <w:rPr>
          <w:sz w:val="22"/>
          <w:szCs w:val="22"/>
        </w:rPr>
        <w:t>___</w:t>
      </w:r>
      <w:r w:rsidR="007B673F">
        <w:rPr>
          <w:sz w:val="22"/>
          <w:szCs w:val="22"/>
        </w:rPr>
        <w:t xml:space="preserve">» </w:t>
      </w:r>
      <w:r w:rsidR="00B36333">
        <w:rPr>
          <w:sz w:val="22"/>
          <w:szCs w:val="22"/>
        </w:rPr>
        <w:t>____________</w:t>
      </w:r>
      <w:r w:rsidR="00C371F8" w:rsidRPr="004C5711">
        <w:rPr>
          <w:sz w:val="22"/>
          <w:szCs w:val="22"/>
        </w:rPr>
        <w:t xml:space="preserve"> </w:t>
      </w:r>
      <w:r w:rsidRPr="004C5711">
        <w:rPr>
          <w:sz w:val="22"/>
          <w:szCs w:val="22"/>
        </w:rPr>
        <w:t>года</w:t>
      </w:r>
    </w:p>
    <w:p w:rsidR="00D43838" w:rsidRPr="004C5711" w:rsidRDefault="00D43838" w:rsidP="0088766B">
      <w:pPr>
        <w:jc w:val="center"/>
        <w:rPr>
          <w:sz w:val="22"/>
          <w:szCs w:val="22"/>
        </w:rPr>
      </w:pPr>
    </w:p>
    <w:p w:rsidR="00AC2E11" w:rsidRPr="00BF7799" w:rsidRDefault="00255209" w:rsidP="00AC2E11">
      <w:pPr>
        <w:ind w:firstLine="567"/>
        <w:jc w:val="both"/>
        <w:rPr>
          <w:sz w:val="22"/>
          <w:szCs w:val="22"/>
        </w:rPr>
      </w:pPr>
      <w:proofErr w:type="gramStart"/>
      <w:r w:rsidRPr="00255209">
        <w:rPr>
          <w:sz w:val="22"/>
          <w:szCs w:val="22"/>
        </w:rPr>
        <w:t>ОАО «Научно-исследовательский и проектный институт нефтеперерабатывающей и нефтехимической промышленности» (ОАО «</w:t>
      </w:r>
      <w:proofErr w:type="spellStart"/>
      <w:r w:rsidRPr="00255209">
        <w:rPr>
          <w:sz w:val="22"/>
          <w:szCs w:val="22"/>
        </w:rPr>
        <w:t>ВНИПИнефть</w:t>
      </w:r>
      <w:proofErr w:type="spellEnd"/>
      <w:r w:rsidRPr="00255209">
        <w:rPr>
          <w:sz w:val="22"/>
          <w:szCs w:val="22"/>
        </w:rPr>
        <w:t xml:space="preserve">»), именуемое в дальнейшем «Покупатель», в </w:t>
      </w:r>
      <w:r w:rsidR="00D519AB">
        <w:rPr>
          <w:sz w:val="22"/>
          <w:szCs w:val="22"/>
        </w:rPr>
        <w:t>лице г</w:t>
      </w:r>
      <w:r w:rsidRPr="00255209">
        <w:rPr>
          <w:sz w:val="22"/>
          <w:szCs w:val="22"/>
        </w:rPr>
        <w:t>енерального директора Сергеева Дениса Анатольевича, действующего на основании Устава, с одной стороны</w:t>
      </w:r>
      <w:r w:rsidR="00AC2E11" w:rsidRPr="00255209">
        <w:rPr>
          <w:sz w:val="22"/>
          <w:szCs w:val="22"/>
        </w:rPr>
        <w:t>, и __________________, именуемое в дальнейшем «Подрядчик», в лице</w:t>
      </w:r>
      <w:r w:rsidR="00AC2E11" w:rsidRPr="00BF7799">
        <w:rPr>
          <w:sz w:val="22"/>
          <w:szCs w:val="22"/>
        </w:rPr>
        <w:t xml:space="preserve"> _________________________, действующего на основании _____, с другой стороны, именуемые в дальнейшем «Стороны», заключили настоящий Договор о нижеследующем:</w:t>
      </w:r>
      <w:proofErr w:type="gramEnd"/>
    </w:p>
    <w:p w:rsidR="005354F5" w:rsidRPr="004C5711" w:rsidRDefault="005354F5" w:rsidP="00FB445F">
      <w:pPr>
        <w:ind w:firstLine="567"/>
        <w:jc w:val="both"/>
        <w:rPr>
          <w:sz w:val="22"/>
          <w:szCs w:val="22"/>
        </w:rPr>
      </w:pPr>
    </w:p>
    <w:p w:rsidR="00F475CF" w:rsidRPr="004C5711" w:rsidRDefault="00E93996" w:rsidP="007400F0">
      <w:pPr>
        <w:numPr>
          <w:ilvl w:val="0"/>
          <w:numId w:val="20"/>
        </w:numPr>
        <w:jc w:val="center"/>
        <w:rPr>
          <w:b/>
          <w:sz w:val="22"/>
          <w:szCs w:val="22"/>
        </w:rPr>
      </w:pPr>
      <w:r w:rsidRPr="004C5711">
        <w:rPr>
          <w:b/>
          <w:sz w:val="22"/>
          <w:szCs w:val="22"/>
        </w:rPr>
        <w:t>Предмет договора</w:t>
      </w:r>
    </w:p>
    <w:p w:rsidR="00F475CF" w:rsidRPr="004C5711" w:rsidRDefault="00F475CF" w:rsidP="004F5571">
      <w:pPr>
        <w:jc w:val="both"/>
        <w:rPr>
          <w:sz w:val="22"/>
          <w:szCs w:val="22"/>
        </w:rPr>
      </w:pPr>
    </w:p>
    <w:p w:rsidR="00E93996" w:rsidRPr="001721CC" w:rsidRDefault="00E93996" w:rsidP="00A446A3">
      <w:pPr>
        <w:jc w:val="both"/>
        <w:rPr>
          <w:sz w:val="22"/>
          <w:szCs w:val="22"/>
        </w:rPr>
      </w:pPr>
      <w:r w:rsidRPr="004C5711">
        <w:rPr>
          <w:sz w:val="22"/>
          <w:szCs w:val="22"/>
        </w:rPr>
        <w:t xml:space="preserve">1.1. </w:t>
      </w:r>
      <w:r w:rsidR="00F475CF" w:rsidRPr="004C5711">
        <w:rPr>
          <w:color w:val="000000"/>
          <w:sz w:val="22"/>
          <w:szCs w:val="22"/>
        </w:rPr>
        <w:t>В порядке и на условиях, установленных настоящим Договором</w:t>
      </w:r>
      <w:r w:rsidR="00F475CF" w:rsidRPr="004C5711">
        <w:rPr>
          <w:sz w:val="22"/>
          <w:szCs w:val="22"/>
        </w:rPr>
        <w:t>, Календарным планом выполнения работ</w:t>
      </w:r>
      <w:r w:rsidR="002D0AE3" w:rsidRPr="004C5711">
        <w:rPr>
          <w:sz w:val="22"/>
          <w:szCs w:val="22"/>
        </w:rPr>
        <w:t>,</w:t>
      </w:r>
      <w:r w:rsidR="00F475CF" w:rsidRPr="004C5711">
        <w:rPr>
          <w:sz w:val="22"/>
          <w:szCs w:val="22"/>
        </w:rPr>
        <w:t xml:space="preserve"> в соответствии с</w:t>
      </w:r>
      <w:r w:rsidR="005354F5">
        <w:rPr>
          <w:sz w:val="22"/>
          <w:szCs w:val="22"/>
        </w:rPr>
        <w:t xml:space="preserve"> техническими регламентами (</w:t>
      </w:r>
      <w:proofErr w:type="gramStart"/>
      <w:r w:rsidR="005354F5">
        <w:rPr>
          <w:sz w:val="22"/>
          <w:szCs w:val="22"/>
        </w:rPr>
        <w:t>ТР</w:t>
      </w:r>
      <w:proofErr w:type="gramEnd"/>
      <w:r w:rsidR="005354F5">
        <w:rPr>
          <w:sz w:val="22"/>
          <w:szCs w:val="22"/>
        </w:rPr>
        <w:t>), сводами правил (СП)</w:t>
      </w:r>
      <w:r w:rsidR="00F475CF" w:rsidRPr="004C5711">
        <w:rPr>
          <w:sz w:val="22"/>
          <w:szCs w:val="22"/>
        </w:rPr>
        <w:t xml:space="preserve">, </w:t>
      </w:r>
      <w:r w:rsidR="005354F5">
        <w:rPr>
          <w:sz w:val="22"/>
          <w:szCs w:val="22"/>
        </w:rPr>
        <w:t>национальными стандартами</w:t>
      </w:r>
      <w:r w:rsidR="00F475CF" w:rsidRPr="004C5711">
        <w:rPr>
          <w:sz w:val="22"/>
          <w:szCs w:val="22"/>
        </w:rPr>
        <w:t xml:space="preserve"> и действующим законодательством Подрядчик обязуется по заданию</w:t>
      </w:r>
      <w:r w:rsidR="00F475CF" w:rsidRPr="004C5711">
        <w:rPr>
          <w:color w:val="000000"/>
          <w:sz w:val="22"/>
          <w:szCs w:val="22"/>
        </w:rPr>
        <w:t xml:space="preserve"> Заказчика выполнить:</w:t>
      </w:r>
      <w:r w:rsidR="00515C5A" w:rsidRPr="00ED111F" w:rsidDel="00515C5A">
        <w:rPr>
          <w:sz w:val="22"/>
          <w:szCs w:val="22"/>
        </w:rPr>
        <w:t xml:space="preserve"> </w:t>
      </w:r>
      <w:r w:rsidR="000A19AF">
        <w:rPr>
          <w:sz w:val="22"/>
          <w:szCs w:val="22"/>
        </w:rPr>
        <w:t>«</w:t>
      </w:r>
      <w:r w:rsidR="00255209">
        <w:rPr>
          <w:b/>
          <w:sz w:val="22"/>
          <w:szCs w:val="22"/>
        </w:rPr>
        <w:t>_________________________________________________________________»</w:t>
      </w:r>
      <w:r w:rsidR="00276A44">
        <w:rPr>
          <w:b/>
          <w:sz w:val="22"/>
          <w:szCs w:val="22"/>
        </w:rPr>
        <w:t xml:space="preserve">, </w:t>
      </w:r>
      <w:r w:rsidR="00FF2D3A" w:rsidRPr="004C5711">
        <w:rPr>
          <w:sz w:val="22"/>
          <w:szCs w:val="22"/>
        </w:rPr>
        <w:t>далее по тексту «работы»,</w:t>
      </w:r>
      <w:r w:rsidR="0061178D" w:rsidRPr="004C5711">
        <w:rPr>
          <w:sz w:val="22"/>
          <w:szCs w:val="22"/>
        </w:rPr>
        <w:t xml:space="preserve"> </w:t>
      </w:r>
      <w:r w:rsidR="0005248A" w:rsidRPr="004C5711">
        <w:rPr>
          <w:sz w:val="22"/>
          <w:szCs w:val="22"/>
        </w:rPr>
        <w:t>в с</w:t>
      </w:r>
      <w:r w:rsidR="00B5255C" w:rsidRPr="004C5711">
        <w:rPr>
          <w:sz w:val="22"/>
          <w:szCs w:val="22"/>
        </w:rPr>
        <w:t xml:space="preserve">оответствии </w:t>
      </w:r>
      <w:r w:rsidR="00B5255C" w:rsidRPr="00E95D9A">
        <w:rPr>
          <w:sz w:val="22"/>
          <w:szCs w:val="22"/>
        </w:rPr>
        <w:t>с</w:t>
      </w:r>
      <w:r w:rsidR="004F5571" w:rsidRPr="00E95D9A">
        <w:rPr>
          <w:sz w:val="22"/>
          <w:szCs w:val="22"/>
        </w:rPr>
        <w:t xml:space="preserve"> </w:t>
      </w:r>
      <w:r w:rsidR="00276A44">
        <w:rPr>
          <w:sz w:val="22"/>
          <w:szCs w:val="22"/>
        </w:rPr>
        <w:t>Техническим заданием</w:t>
      </w:r>
      <w:r w:rsidR="00A446A3">
        <w:rPr>
          <w:sz w:val="22"/>
          <w:szCs w:val="22"/>
        </w:rPr>
        <w:t xml:space="preserve"> и </w:t>
      </w:r>
      <w:r w:rsidR="00DE2FC2">
        <w:rPr>
          <w:sz w:val="22"/>
          <w:szCs w:val="22"/>
        </w:rPr>
        <w:t xml:space="preserve">рабочей документацией, </w:t>
      </w:r>
      <w:r w:rsidRPr="001721CC">
        <w:rPr>
          <w:sz w:val="22"/>
          <w:szCs w:val="22"/>
        </w:rPr>
        <w:t xml:space="preserve">а «Заказчик» обязуется создать «Подрядчику» необходимые условия для производства работ, принять их результат и </w:t>
      </w:r>
      <w:r w:rsidR="00FF2D3A" w:rsidRPr="001721CC">
        <w:rPr>
          <w:sz w:val="22"/>
          <w:szCs w:val="22"/>
        </w:rPr>
        <w:t xml:space="preserve">оплатить </w:t>
      </w:r>
      <w:r w:rsidR="00ED7FC4" w:rsidRPr="001721CC">
        <w:rPr>
          <w:sz w:val="22"/>
          <w:szCs w:val="22"/>
        </w:rPr>
        <w:t>стоимость</w:t>
      </w:r>
      <w:r w:rsidRPr="001721CC">
        <w:rPr>
          <w:sz w:val="22"/>
          <w:szCs w:val="22"/>
        </w:rPr>
        <w:t xml:space="preserve"> фактически выполненны</w:t>
      </w:r>
      <w:r w:rsidR="00ED7FC4" w:rsidRPr="001721CC">
        <w:rPr>
          <w:sz w:val="22"/>
          <w:szCs w:val="22"/>
        </w:rPr>
        <w:t>х работ</w:t>
      </w:r>
      <w:r w:rsidRPr="001721CC">
        <w:rPr>
          <w:sz w:val="22"/>
          <w:szCs w:val="22"/>
        </w:rPr>
        <w:t>.</w:t>
      </w:r>
    </w:p>
    <w:p w:rsidR="00D01FB5" w:rsidRPr="001721CC" w:rsidRDefault="00D01FB5">
      <w:pPr>
        <w:jc w:val="both"/>
        <w:rPr>
          <w:sz w:val="22"/>
          <w:szCs w:val="22"/>
        </w:rPr>
      </w:pPr>
      <w:r w:rsidRPr="001721CC">
        <w:rPr>
          <w:sz w:val="22"/>
          <w:szCs w:val="22"/>
        </w:rPr>
        <w:t xml:space="preserve">1.2. </w:t>
      </w:r>
      <w:r w:rsidR="004F5571" w:rsidRPr="001721CC">
        <w:rPr>
          <w:sz w:val="22"/>
          <w:szCs w:val="22"/>
        </w:rPr>
        <w:t xml:space="preserve">Сроки, </w:t>
      </w:r>
      <w:r w:rsidR="007400F0" w:rsidRPr="001721CC">
        <w:rPr>
          <w:sz w:val="22"/>
          <w:szCs w:val="22"/>
        </w:rPr>
        <w:t xml:space="preserve">виды, содержание, </w:t>
      </w:r>
      <w:r w:rsidR="004F5571" w:rsidRPr="001721CC">
        <w:rPr>
          <w:sz w:val="22"/>
          <w:szCs w:val="22"/>
        </w:rPr>
        <w:t>объемы и стоимость работ, выполняемых по настоящему Договору</w:t>
      </w:r>
      <w:r w:rsidR="00C40A8D">
        <w:rPr>
          <w:sz w:val="22"/>
          <w:szCs w:val="22"/>
        </w:rPr>
        <w:t>,</w:t>
      </w:r>
      <w:r w:rsidR="006A1EFE" w:rsidRPr="001721CC">
        <w:rPr>
          <w:sz w:val="22"/>
          <w:szCs w:val="22"/>
        </w:rPr>
        <w:t xml:space="preserve"> </w:t>
      </w:r>
      <w:r w:rsidR="004F5571" w:rsidRPr="001721CC">
        <w:rPr>
          <w:sz w:val="22"/>
          <w:szCs w:val="22"/>
        </w:rPr>
        <w:t xml:space="preserve"> определены </w:t>
      </w:r>
      <w:r w:rsidRPr="001721CC">
        <w:rPr>
          <w:sz w:val="22"/>
          <w:szCs w:val="22"/>
        </w:rPr>
        <w:t xml:space="preserve">в </w:t>
      </w:r>
      <w:r w:rsidR="004F5571" w:rsidRPr="001721CC">
        <w:rPr>
          <w:sz w:val="22"/>
          <w:szCs w:val="22"/>
        </w:rPr>
        <w:t xml:space="preserve">Договоре и </w:t>
      </w:r>
      <w:r w:rsidR="0066737B" w:rsidRPr="001721CC">
        <w:rPr>
          <w:sz w:val="22"/>
          <w:szCs w:val="22"/>
        </w:rPr>
        <w:t xml:space="preserve">в </w:t>
      </w:r>
      <w:r w:rsidR="000A19AF">
        <w:rPr>
          <w:sz w:val="22"/>
          <w:szCs w:val="22"/>
        </w:rPr>
        <w:t>Техническом задании</w:t>
      </w:r>
      <w:r w:rsidRPr="001721CC">
        <w:rPr>
          <w:sz w:val="22"/>
          <w:szCs w:val="22"/>
        </w:rPr>
        <w:t>,</w:t>
      </w:r>
      <w:r w:rsidR="00975F4C" w:rsidRPr="001721CC">
        <w:rPr>
          <w:sz w:val="22"/>
          <w:szCs w:val="22"/>
        </w:rPr>
        <w:t xml:space="preserve"> </w:t>
      </w:r>
      <w:r w:rsidR="007400F0" w:rsidRPr="001721CC">
        <w:rPr>
          <w:sz w:val="22"/>
          <w:szCs w:val="22"/>
        </w:rPr>
        <w:t>котор</w:t>
      </w:r>
      <w:r w:rsidR="000A19AF">
        <w:rPr>
          <w:sz w:val="22"/>
          <w:szCs w:val="22"/>
        </w:rPr>
        <w:t>ое</w:t>
      </w:r>
      <w:r w:rsidR="00975F4C" w:rsidRPr="001721CC">
        <w:rPr>
          <w:sz w:val="22"/>
          <w:szCs w:val="22"/>
        </w:rPr>
        <w:t xml:space="preserve"> </w:t>
      </w:r>
      <w:r w:rsidRPr="001721CC">
        <w:rPr>
          <w:sz w:val="22"/>
          <w:szCs w:val="22"/>
        </w:rPr>
        <w:t>явля</w:t>
      </w:r>
      <w:r w:rsidR="007400F0" w:rsidRPr="001721CC">
        <w:rPr>
          <w:sz w:val="22"/>
          <w:szCs w:val="22"/>
        </w:rPr>
        <w:t>ется</w:t>
      </w:r>
      <w:r w:rsidR="00975F4C" w:rsidRPr="001721CC">
        <w:rPr>
          <w:sz w:val="22"/>
          <w:szCs w:val="22"/>
        </w:rPr>
        <w:t xml:space="preserve"> </w:t>
      </w:r>
      <w:r w:rsidRPr="001721CC">
        <w:rPr>
          <w:sz w:val="22"/>
          <w:szCs w:val="22"/>
        </w:rPr>
        <w:t>неотъемлемой частью</w:t>
      </w:r>
      <w:r w:rsidR="0066737B" w:rsidRPr="001721CC">
        <w:rPr>
          <w:sz w:val="22"/>
          <w:szCs w:val="22"/>
        </w:rPr>
        <w:t xml:space="preserve"> настоящего Договора</w:t>
      </w:r>
      <w:r w:rsidRPr="001721CC">
        <w:rPr>
          <w:sz w:val="22"/>
          <w:szCs w:val="22"/>
        </w:rPr>
        <w:t>.</w:t>
      </w:r>
    </w:p>
    <w:p w:rsidR="00975F4C" w:rsidRPr="00C97EB1" w:rsidRDefault="00975F4C" w:rsidP="001D4EE1">
      <w:pPr>
        <w:jc w:val="both"/>
        <w:rPr>
          <w:sz w:val="22"/>
          <w:szCs w:val="22"/>
        </w:rPr>
      </w:pPr>
      <w:r w:rsidRPr="001721CC">
        <w:rPr>
          <w:sz w:val="22"/>
          <w:szCs w:val="22"/>
        </w:rPr>
        <w:t xml:space="preserve">1.3. </w:t>
      </w:r>
      <w:r w:rsidR="00C97EB1" w:rsidRPr="001721CC">
        <w:rPr>
          <w:sz w:val="22"/>
          <w:szCs w:val="22"/>
        </w:rPr>
        <w:t>Результатом выполнения работ явля</w:t>
      </w:r>
      <w:r w:rsidR="00C97EB1" w:rsidRPr="00C97EB1">
        <w:rPr>
          <w:sz w:val="22"/>
          <w:szCs w:val="22"/>
        </w:rPr>
        <w:t>ю</w:t>
      </w:r>
      <w:r w:rsidR="00C97EB1" w:rsidRPr="001721CC">
        <w:rPr>
          <w:sz w:val="22"/>
          <w:szCs w:val="22"/>
        </w:rPr>
        <w:t>тся</w:t>
      </w:r>
      <w:r w:rsidR="00C97EB1" w:rsidRPr="00C97EB1">
        <w:rPr>
          <w:sz w:val="22"/>
          <w:szCs w:val="22"/>
        </w:rPr>
        <w:t xml:space="preserve"> </w:t>
      </w:r>
      <w:r w:rsidR="00255209">
        <w:rPr>
          <w:sz w:val="22"/>
          <w:szCs w:val="22"/>
        </w:rPr>
        <w:t>____________________________________</w:t>
      </w:r>
      <w:r w:rsidR="00C97EB1" w:rsidRPr="00E95D9A">
        <w:rPr>
          <w:sz w:val="22"/>
          <w:szCs w:val="22"/>
        </w:rPr>
        <w:t>.</w:t>
      </w:r>
    </w:p>
    <w:p w:rsidR="00674D08" w:rsidRPr="001721CC" w:rsidRDefault="00674D08" w:rsidP="007D4007">
      <w:pPr>
        <w:jc w:val="both"/>
        <w:rPr>
          <w:sz w:val="22"/>
          <w:szCs w:val="22"/>
        </w:rPr>
      </w:pPr>
      <w:r w:rsidRPr="001721CC">
        <w:rPr>
          <w:sz w:val="22"/>
          <w:szCs w:val="22"/>
        </w:rPr>
        <w:t xml:space="preserve">1.4. </w:t>
      </w:r>
      <w:r w:rsidR="000A19AF">
        <w:rPr>
          <w:sz w:val="22"/>
          <w:szCs w:val="22"/>
        </w:rPr>
        <w:t>«</w:t>
      </w:r>
      <w:r w:rsidR="004019C2" w:rsidRPr="001721CC">
        <w:rPr>
          <w:sz w:val="22"/>
          <w:szCs w:val="22"/>
        </w:rPr>
        <w:t>Подрядчик</w:t>
      </w:r>
      <w:r w:rsidR="000A19AF">
        <w:rPr>
          <w:sz w:val="22"/>
          <w:szCs w:val="22"/>
        </w:rPr>
        <w:t>»</w:t>
      </w:r>
      <w:r w:rsidR="004019C2" w:rsidRPr="001721CC">
        <w:rPr>
          <w:sz w:val="22"/>
          <w:szCs w:val="22"/>
        </w:rPr>
        <w:t xml:space="preserve"> обязуется выполнить все Работы, согласованные Сторонами в настоящем Договоре, из своих материалов, изделий, конструкций, оборудования (за исключением случаев, прямо предусмотренных Договором и/или дополнительными соглашениями к нему), собственными </w:t>
      </w:r>
      <w:r w:rsidR="00A446A3" w:rsidRPr="00515C5A">
        <w:rPr>
          <w:sz w:val="22"/>
          <w:szCs w:val="22"/>
        </w:rPr>
        <w:t xml:space="preserve">или привлеченными на основе генерального подряда </w:t>
      </w:r>
      <w:r w:rsidR="005740FF" w:rsidRPr="00515C5A">
        <w:rPr>
          <w:sz w:val="22"/>
          <w:szCs w:val="22"/>
        </w:rPr>
        <w:t>организациями</w:t>
      </w:r>
    </w:p>
    <w:p w:rsidR="004019C2" w:rsidRPr="004C5711" w:rsidRDefault="004019C2" w:rsidP="007D4007">
      <w:pPr>
        <w:jc w:val="both"/>
        <w:rPr>
          <w:sz w:val="22"/>
          <w:szCs w:val="22"/>
        </w:rPr>
      </w:pPr>
      <w:r w:rsidRPr="001721CC">
        <w:rPr>
          <w:sz w:val="22"/>
          <w:szCs w:val="22"/>
        </w:rPr>
        <w:t>1.5. Подрядчик вправе привлекать субподрядные организации для выполнения Работ по</w:t>
      </w:r>
      <w:r w:rsidRPr="004C5711">
        <w:rPr>
          <w:sz w:val="22"/>
          <w:szCs w:val="22"/>
        </w:rPr>
        <w:t xml:space="preserve"> настоящему Договору</w:t>
      </w:r>
      <w:r w:rsidR="00A446A3">
        <w:rPr>
          <w:sz w:val="22"/>
          <w:szCs w:val="22"/>
        </w:rPr>
        <w:t xml:space="preserve"> только после письменного согласования с Заказчиком</w:t>
      </w:r>
      <w:r w:rsidRPr="004C5711">
        <w:rPr>
          <w:sz w:val="22"/>
          <w:szCs w:val="22"/>
        </w:rPr>
        <w:t>.</w:t>
      </w:r>
    </w:p>
    <w:p w:rsidR="004019C2" w:rsidRPr="004C5711" w:rsidRDefault="004019C2" w:rsidP="007D4007">
      <w:pPr>
        <w:jc w:val="both"/>
        <w:rPr>
          <w:sz w:val="22"/>
          <w:szCs w:val="22"/>
        </w:rPr>
      </w:pPr>
      <w:r w:rsidRPr="004C5711">
        <w:rPr>
          <w:sz w:val="22"/>
          <w:szCs w:val="22"/>
        </w:rPr>
        <w:t>1.6. Подрядчик подтверждает наличие на момент подписания настоящего Договора и продление в течение всего срока его действия всех необходимых допусков</w:t>
      </w:r>
      <w:smartTag w:uri="urn:schemas-microsoft-com:office:smarttags" w:element="PersonName">
        <w:r w:rsidRPr="004C5711">
          <w:rPr>
            <w:sz w:val="22"/>
            <w:szCs w:val="22"/>
          </w:rPr>
          <w:t>,</w:t>
        </w:r>
      </w:smartTag>
      <w:r w:rsidRPr="004C5711">
        <w:rPr>
          <w:sz w:val="22"/>
          <w:szCs w:val="22"/>
        </w:rPr>
        <w:t xml:space="preserve"> разрешений и лицензий на право производства Работ</w:t>
      </w:r>
      <w:smartTag w:uri="urn:schemas-microsoft-com:office:smarttags" w:element="PersonName">
        <w:r w:rsidRPr="004C5711">
          <w:rPr>
            <w:sz w:val="22"/>
            <w:szCs w:val="22"/>
          </w:rPr>
          <w:t>,</w:t>
        </w:r>
      </w:smartTag>
      <w:r w:rsidRPr="004C5711">
        <w:rPr>
          <w:sz w:val="22"/>
          <w:szCs w:val="22"/>
        </w:rPr>
        <w:t xml:space="preserve"> требуемых по законодательству РФ.</w:t>
      </w:r>
    </w:p>
    <w:p w:rsidR="004019C2" w:rsidRPr="0039116A" w:rsidRDefault="004019C2" w:rsidP="007D4007">
      <w:pPr>
        <w:jc w:val="both"/>
        <w:rPr>
          <w:color w:val="0000FF"/>
          <w:sz w:val="22"/>
          <w:szCs w:val="22"/>
        </w:rPr>
      </w:pPr>
      <w:r w:rsidRPr="004C5711">
        <w:rPr>
          <w:sz w:val="22"/>
          <w:szCs w:val="22"/>
        </w:rPr>
        <w:t xml:space="preserve">1.7. Документом, подтверждающим выполнение Подрядчиком Работ по Договору в целом (за исключением работ, выполняемых в течение гарантийного срока) является </w:t>
      </w:r>
      <w:r w:rsidR="00BD391B">
        <w:rPr>
          <w:sz w:val="22"/>
          <w:szCs w:val="22"/>
        </w:rPr>
        <w:t xml:space="preserve">«Акт </w:t>
      </w:r>
      <w:r w:rsidR="00BD391B" w:rsidRPr="00BD391B">
        <w:rPr>
          <w:sz w:val="22"/>
          <w:szCs w:val="22"/>
        </w:rPr>
        <w:t>о приеме-сдаче объектов основных средств</w:t>
      </w:r>
      <w:r w:rsidR="00BD391B">
        <w:rPr>
          <w:sz w:val="22"/>
          <w:szCs w:val="22"/>
        </w:rPr>
        <w:t xml:space="preserve">» с приложением </w:t>
      </w:r>
      <w:r w:rsidR="0039116A" w:rsidRPr="00E95D9A">
        <w:rPr>
          <w:sz w:val="22"/>
          <w:szCs w:val="22"/>
        </w:rPr>
        <w:t>Акт</w:t>
      </w:r>
      <w:r w:rsidR="00BD391B">
        <w:rPr>
          <w:sz w:val="22"/>
          <w:szCs w:val="22"/>
        </w:rPr>
        <w:t>а</w:t>
      </w:r>
      <w:r w:rsidR="0039116A" w:rsidRPr="00E95D9A">
        <w:rPr>
          <w:sz w:val="22"/>
          <w:szCs w:val="22"/>
        </w:rPr>
        <w:t xml:space="preserve"> о приемке выполненных работ</w:t>
      </w:r>
      <w:r w:rsidR="0083676F" w:rsidRPr="00E95D9A">
        <w:rPr>
          <w:sz w:val="22"/>
          <w:szCs w:val="22"/>
        </w:rPr>
        <w:t>, оформленного по форме</w:t>
      </w:r>
      <w:r w:rsidRPr="00E95D9A">
        <w:rPr>
          <w:sz w:val="22"/>
          <w:szCs w:val="22"/>
        </w:rPr>
        <w:t xml:space="preserve"> </w:t>
      </w:r>
      <w:r w:rsidR="0039116A" w:rsidRPr="00E95D9A">
        <w:rPr>
          <w:sz w:val="22"/>
          <w:szCs w:val="22"/>
        </w:rPr>
        <w:t>КС-</w:t>
      </w:r>
      <w:r w:rsidR="0039116A" w:rsidRPr="00EF5A96">
        <w:rPr>
          <w:sz w:val="22"/>
          <w:szCs w:val="22"/>
        </w:rPr>
        <w:t>2</w:t>
      </w:r>
      <w:r w:rsidR="0083676F" w:rsidRPr="00EF5A96">
        <w:rPr>
          <w:sz w:val="22"/>
          <w:szCs w:val="22"/>
        </w:rPr>
        <w:t xml:space="preserve"> </w:t>
      </w:r>
      <w:r w:rsidR="005D7B9B" w:rsidRPr="00EF5A96">
        <w:rPr>
          <w:sz w:val="22"/>
          <w:szCs w:val="22"/>
        </w:rPr>
        <w:t xml:space="preserve">, указанному в Календарном плане </w:t>
      </w:r>
      <w:r w:rsidR="0083676F" w:rsidRPr="00E95D9A">
        <w:rPr>
          <w:sz w:val="22"/>
          <w:szCs w:val="22"/>
        </w:rPr>
        <w:t xml:space="preserve">(Приложение № </w:t>
      </w:r>
      <w:r w:rsidR="000A19AF">
        <w:rPr>
          <w:sz w:val="22"/>
          <w:szCs w:val="22"/>
        </w:rPr>
        <w:t>1</w:t>
      </w:r>
      <w:r w:rsidR="0083676F" w:rsidRPr="00E95D9A">
        <w:rPr>
          <w:sz w:val="22"/>
          <w:szCs w:val="22"/>
        </w:rPr>
        <w:t xml:space="preserve"> к Договору)</w:t>
      </w:r>
      <w:r w:rsidRPr="00E95D9A">
        <w:rPr>
          <w:sz w:val="22"/>
          <w:szCs w:val="22"/>
        </w:rPr>
        <w:t>.</w:t>
      </w:r>
      <w:r w:rsidR="0039116A" w:rsidRPr="00E95D9A">
        <w:rPr>
          <w:sz w:val="22"/>
          <w:szCs w:val="22"/>
        </w:rPr>
        <w:t xml:space="preserve"> </w:t>
      </w:r>
    </w:p>
    <w:p w:rsidR="004019C2" w:rsidRPr="004C5711" w:rsidRDefault="004019C2" w:rsidP="007D4007">
      <w:pPr>
        <w:jc w:val="both"/>
        <w:rPr>
          <w:sz w:val="22"/>
          <w:szCs w:val="22"/>
        </w:rPr>
      </w:pPr>
    </w:p>
    <w:p w:rsidR="00FF2D3A" w:rsidRPr="004C5711" w:rsidRDefault="00FF2D3A" w:rsidP="00FB445F">
      <w:pPr>
        <w:keepNext/>
        <w:numPr>
          <w:ilvl w:val="0"/>
          <w:numId w:val="20"/>
        </w:numPr>
        <w:jc w:val="center"/>
        <w:rPr>
          <w:b/>
          <w:sz w:val="22"/>
          <w:szCs w:val="22"/>
        </w:rPr>
      </w:pPr>
      <w:r w:rsidRPr="004C5711">
        <w:rPr>
          <w:b/>
          <w:sz w:val="22"/>
          <w:szCs w:val="22"/>
        </w:rPr>
        <w:t>Срок выполнения работ по договору</w:t>
      </w:r>
    </w:p>
    <w:p w:rsidR="00FF2D3A" w:rsidRPr="004C5711" w:rsidRDefault="00FF2D3A" w:rsidP="00FB445F">
      <w:pPr>
        <w:keepNext/>
        <w:ind w:left="720"/>
        <w:rPr>
          <w:b/>
          <w:sz w:val="22"/>
          <w:szCs w:val="22"/>
        </w:rPr>
      </w:pPr>
    </w:p>
    <w:p w:rsidR="000F0198" w:rsidRPr="0056611C" w:rsidRDefault="00C05101" w:rsidP="00FB445F">
      <w:pPr>
        <w:pStyle w:val="a7"/>
        <w:rPr>
          <w:color w:val="0000FF"/>
          <w:sz w:val="22"/>
          <w:szCs w:val="22"/>
        </w:rPr>
      </w:pPr>
      <w:r>
        <w:rPr>
          <w:sz w:val="22"/>
          <w:szCs w:val="22"/>
        </w:rPr>
        <w:t>2.1. Срок</w:t>
      </w:r>
      <w:r w:rsidR="00C40A8D">
        <w:rPr>
          <w:sz w:val="22"/>
          <w:szCs w:val="22"/>
        </w:rPr>
        <w:t xml:space="preserve"> выполнения Работ определяе</w:t>
      </w:r>
      <w:r w:rsidR="000F0198" w:rsidRPr="004C5711">
        <w:rPr>
          <w:sz w:val="22"/>
          <w:szCs w:val="22"/>
        </w:rPr>
        <w:t xml:space="preserve">тся в </w:t>
      </w:r>
      <w:r w:rsidR="000F0198" w:rsidRPr="004C5711">
        <w:rPr>
          <w:bCs/>
          <w:sz w:val="22"/>
          <w:szCs w:val="22"/>
        </w:rPr>
        <w:t xml:space="preserve">Календарном </w:t>
      </w:r>
      <w:r w:rsidR="0066737B" w:rsidRPr="004C5711">
        <w:rPr>
          <w:bCs/>
          <w:sz w:val="22"/>
          <w:szCs w:val="22"/>
        </w:rPr>
        <w:t>плане</w:t>
      </w:r>
      <w:r w:rsidR="000F0198" w:rsidRPr="004C5711">
        <w:rPr>
          <w:bCs/>
          <w:sz w:val="22"/>
          <w:szCs w:val="22"/>
        </w:rPr>
        <w:t xml:space="preserve"> выполнения работ (Приложение № 1 к Договору). </w:t>
      </w:r>
      <w:r w:rsidR="000F0198" w:rsidRPr="004C5711">
        <w:rPr>
          <w:sz w:val="22"/>
          <w:szCs w:val="22"/>
        </w:rPr>
        <w:t xml:space="preserve">Дата начала Работ – </w:t>
      </w:r>
      <w:r w:rsidR="00DE2FC2">
        <w:rPr>
          <w:sz w:val="22"/>
          <w:szCs w:val="22"/>
        </w:rPr>
        <w:t>дата заключения договора</w:t>
      </w:r>
      <w:r w:rsidR="00A446A3">
        <w:rPr>
          <w:sz w:val="22"/>
          <w:szCs w:val="22"/>
        </w:rPr>
        <w:t>.</w:t>
      </w:r>
      <w:r w:rsidR="000F0198" w:rsidRPr="004C5711">
        <w:rPr>
          <w:sz w:val="22"/>
          <w:szCs w:val="22"/>
        </w:rPr>
        <w:t xml:space="preserve"> Дата окончания Работ (за исключением работ, выполняемых в Гарантийный срок) </w:t>
      </w:r>
      <w:r w:rsidR="00330AA3">
        <w:rPr>
          <w:sz w:val="22"/>
          <w:szCs w:val="22"/>
        </w:rPr>
        <w:t>–</w:t>
      </w:r>
      <w:r w:rsidR="003E713B">
        <w:rPr>
          <w:sz w:val="22"/>
          <w:szCs w:val="22"/>
        </w:rPr>
        <w:t xml:space="preserve"> </w:t>
      </w:r>
      <w:r w:rsidR="00D519AB">
        <w:rPr>
          <w:sz w:val="22"/>
          <w:szCs w:val="22"/>
        </w:rPr>
        <w:t>_______________________</w:t>
      </w:r>
      <w:r w:rsidR="000F0198" w:rsidRPr="004C5711">
        <w:rPr>
          <w:sz w:val="22"/>
          <w:szCs w:val="22"/>
        </w:rPr>
        <w:t>.</w:t>
      </w:r>
      <w:r w:rsidR="0056611C">
        <w:rPr>
          <w:sz w:val="22"/>
          <w:szCs w:val="22"/>
        </w:rPr>
        <w:t xml:space="preserve"> </w:t>
      </w:r>
    </w:p>
    <w:p w:rsidR="000F0198" w:rsidRPr="004C5711" w:rsidRDefault="000F0198" w:rsidP="00FB445F">
      <w:pPr>
        <w:jc w:val="both"/>
        <w:rPr>
          <w:sz w:val="22"/>
          <w:szCs w:val="22"/>
        </w:rPr>
      </w:pPr>
      <w:r w:rsidRPr="004C5711">
        <w:rPr>
          <w:sz w:val="22"/>
          <w:szCs w:val="22"/>
        </w:rPr>
        <w:t>2.2. Если в процессе выполнения Работ по причинам</w:t>
      </w:r>
      <w:smartTag w:uri="urn:schemas-microsoft-com:office:smarttags" w:element="PersonName">
        <w:r w:rsidRPr="004C5711">
          <w:rPr>
            <w:sz w:val="22"/>
            <w:szCs w:val="22"/>
          </w:rPr>
          <w:t>,</w:t>
        </w:r>
      </w:smartTag>
      <w:r w:rsidRPr="004C5711">
        <w:rPr>
          <w:sz w:val="22"/>
          <w:szCs w:val="22"/>
        </w:rPr>
        <w:t xml:space="preserve"> не связанным с невыполнением Подрядчиком своих обязательств</w:t>
      </w:r>
      <w:smartTag w:uri="urn:schemas-microsoft-com:office:smarttags" w:element="PersonName">
        <w:r w:rsidRPr="004C5711">
          <w:rPr>
            <w:sz w:val="22"/>
            <w:szCs w:val="22"/>
          </w:rPr>
          <w:t>,</w:t>
        </w:r>
      </w:smartTag>
      <w:r w:rsidRPr="004C5711">
        <w:rPr>
          <w:sz w:val="22"/>
          <w:szCs w:val="22"/>
        </w:rPr>
        <w:t xml:space="preserve"> возникнет необходимость продления сроков Работ</w:t>
      </w:r>
      <w:smartTag w:uri="urn:schemas-microsoft-com:office:smarttags" w:element="PersonName">
        <w:r w:rsidRPr="004C5711">
          <w:rPr>
            <w:sz w:val="22"/>
            <w:szCs w:val="22"/>
          </w:rPr>
          <w:t>,</w:t>
        </w:r>
      </w:smartTag>
      <w:r w:rsidRPr="004C5711">
        <w:rPr>
          <w:sz w:val="22"/>
          <w:szCs w:val="22"/>
        </w:rPr>
        <w:t xml:space="preserve"> такие изменения должны быть оформлены дополнительным соглашением к Договору.</w:t>
      </w:r>
    </w:p>
    <w:p w:rsidR="000F0198" w:rsidRPr="004C5711" w:rsidRDefault="000F0198" w:rsidP="000A19AF">
      <w:pPr>
        <w:jc w:val="both"/>
        <w:rPr>
          <w:sz w:val="22"/>
          <w:szCs w:val="22"/>
        </w:rPr>
      </w:pPr>
    </w:p>
    <w:p w:rsidR="00E501B8" w:rsidRPr="004C5711" w:rsidRDefault="00E501B8">
      <w:pPr>
        <w:jc w:val="both"/>
        <w:rPr>
          <w:sz w:val="22"/>
          <w:szCs w:val="22"/>
        </w:rPr>
      </w:pPr>
    </w:p>
    <w:p w:rsidR="006A3B4A" w:rsidRPr="004C5711" w:rsidRDefault="00E93996" w:rsidP="00FB445F">
      <w:pPr>
        <w:numPr>
          <w:ilvl w:val="0"/>
          <w:numId w:val="20"/>
        </w:numPr>
        <w:jc w:val="center"/>
        <w:rPr>
          <w:b/>
          <w:sz w:val="22"/>
          <w:szCs w:val="22"/>
        </w:rPr>
      </w:pPr>
      <w:r w:rsidRPr="004C5711">
        <w:rPr>
          <w:b/>
          <w:sz w:val="22"/>
          <w:szCs w:val="22"/>
        </w:rPr>
        <w:t>Стоимость работ</w:t>
      </w:r>
      <w:r w:rsidR="00D43838" w:rsidRPr="004C5711">
        <w:rPr>
          <w:b/>
          <w:sz w:val="22"/>
          <w:szCs w:val="22"/>
        </w:rPr>
        <w:t xml:space="preserve"> и порядок расчетов</w:t>
      </w:r>
    </w:p>
    <w:p w:rsidR="00F94F49" w:rsidRPr="004C5711" w:rsidRDefault="00F94F49" w:rsidP="00F94F49">
      <w:pPr>
        <w:ind w:left="720"/>
        <w:rPr>
          <w:b/>
          <w:sz w:val="22"/>
          <w:szCs w:val="22"/>
        </w:rPr>
      </w:pPr>
    </w:p>
    <w:p w:rsidR="007400F0" w:rsidRDefault="004F5571" w:rsidP="00FB445F">
      <w:pPr>
        <w:jc w:val="both"/>
        <w:rPr>
          <w:sz w:val="22"/>
          <w:szCs w:val="22"/>
        </w:rPr>
      </w:pPr>
      <w:r w:rsidRPr="004C5711">
        <w:rPr>
          <w:sz w:val="22"/>
          <w:szCs w:val="22"/>
        </w:rPr>
        <w:t xml:space="preserve">3.1. </w:t>
      </w:r>
      <w:r w:rsidR="00E93996" w:rsidRPr="004C5711">
        <w:rPr>
          <w:sz w:val="22"/>
          <w:szCs w:val="22"/>
        </w:rPr>
        <w:t xml:space="preserve">Стоимость работ по настоящему </w:t>
      </w:r>
      <w:r w:rsidR="00BA245F" w:rsidRPr="004C5711">
        <w:rPr>
          <w:sz w:val="22"/>
          <w:szCs w:val="22"/>
        </w:rPr>
        <w:t>Д</w:t>
      </w:r>
      <w:r w:rsidR="00E93996" w:rsidRPr="004C5711">
        <w:rPr>
          <w:sz w:val="22"/>
          <w:szCs w:val="22"/>
        </w:rPr>
        <w:t xml:space="preserve">оговору </w:t>
      </w:r>
      <w:r w:rsidR="00BA245F" w:rsidRPr="004C5711">
        <w:rPr>
          <w:sz w:val="22"/>
          <w:szCs w:val="22"/>
        </w:rPr>
        <w:t>является твердой</w:t>
      </w:r>
      <w:r w:rsidR="00684C07">
        <w:rPr>
          <w:sz w:val="22"/>
          <w:szCs w:val="22"/>
        </w:rPr>
        <w:t xml:space="preserve"> (за исключением положений пункта 3.1.1. настоящего договора)</w:t>
      </w:r>
      <w:r w:rsidR="00BA245F" w:rsidRPr="004C5711">
        <w:rPr>
          <w:sz w:val="22"/>
          <w:szCs w:val="22"/>
        </w:rPr>
        <w:t xml:space="preserve">, определена в </w:t>
      </w:r>
      <w:r w:rsidR="0056611C" w:rsidRPr="00E95D9A">
        <w:rPr>
          <w:sz w:val="22"/>
          <w:szCs w:val="22"/>
        </w:rPr>
        <w:t>рублях и</w:t>
      </w:r>
      <w:r w:rsidR="00E93996" w:rsidRPr="004C5711">
        <w:rPr>
          <w:sz w:val="22"/>
          <w:szCs w:val="22"/>
        </w:rPr>
        <w:t xml:space="preserve"> составляет</w:t>
      </w:r>
      <w:r w:rsidR="004D6C2C">
        <w:rPr>
          <w:sz w:val="22"/>
          <w:szCs w:val="22"/>
        </w:rPr>
        <w:t xml:space="preserve"> </w:t>
      </w:r>
      <w:r w:rsidR="00276A44">
        <w:rPr>
          <w:sz w:val="22"/>
          <w:szCs w:val="22"/>
        </w:rPr>
        <w:t>_______________</w:t>
      </w:r>
      <w:r w:rsidR="00BD543C">
        <w:rPr>
          <w:bCs/>
          <w:sz w:val="22"/>
          <w:szCs w:val="22"/>
        </w:rPr>
        <w:t>,</w:t>
      </w:r>
      <w:r w:rsidR="00901FFB" w:rsidRPr="001721CC">
        <w:rPr>
          <w:sz w:val="22"/>
          <w:szCs w:val="22"/>
        </w:rPr>
        <w:t xml:space="preserve"> </w:t>
      </w:r>
      <w:r w:rsidR="00FF2D3A" w:rsidRPr="001721CC">
        <w:rPr>
          <w:sz w:val="22"/>
          <w:szCs w:val="22"/>
        </w:rPr>
        <w:t>включает в себя все расходы Подрядчика, связанные с выполнением работ</w:t>
      </w:r>
      <w:r w:rsidR="00BA245F" w:rsidRPr="001721CC">
        <w:rPr>
          <w:sz w:val="22"/>
          <w:szCs w:val="22"/>
        </w:rPr>
        <w:t xml:space="preserve"> по настоящему Д</w:t>
      </w:r>
      <w:r w:rsidR="00FF2D3A" w:rsidRPr="001721CC">
        <w:rPr>
          <w:sz w:val="22"/>
          <w:szCs w:val="22"/>
        </w:rPr>
        <w:t>оговору</w:t>
      </w:r>
      <w:r w:rsidR="00A85A31" w:rsidRPr="001721CC">
        <w:rPr>
          <w:sz w:val="22"/>
          <w:szCs w:val="22"/>
        </w:rPr>
        <w:t>.</w:t>
      </w:r>
      <w:r w:rsidR="00BA245F" w:rsidRPr="001721CC">
        <w:rPr>
          <w:sz w:val="22"/>
          <w:szCs w:val="22"/>
        </w:rPr>
        <w:t xml:space="preserve"> Подрядчик не вправе требовать увеличения стоимости по Договору</w:t>
      </w:r>
      <w:r w:rsidR="007400F0" w:rsidRPr="001721CC">
        <w:rPr>
          <w:sz w:val="22"/>
          <w:szCs w:val="22"/>
        </w:rPr>
        <w:t>.</w:t>
      </w:r>
    </w:p>
    <w:p w:rsidR="00684C07" w:rsidRPr="001721CC" w:rsidRDefault="00684C07" w:rsidP="00FB445F">
      <w:pPr>
        <w:jc w:val="both"/>
        <w:rPr>
          <w:sz w:val="22"/>
          <w:szCs w:val="22"/>
        </w:rPr>
      </w:pPr>
      <w:r>
        <w:rPr>
          <w:sz w:val="22"/>
          <w:szCs w:val="22"/>
        </w:rPr>
        <w:t>3.1.1. Стоимость работ по настоящему договору в части стоимости материалов, используемых для выполнения работ и монтируемого</w:t>
      </w:r>
      <w:r w:rsidRPr="00684C07">
        <w:rPr>
          <w:sz w:val="22"/>
          <w:szCs w:val="22"/>
        </w:rPr>
        <w:t xml:space="preserve"> </w:t>
      </w:r>
      <w:r>
        <w:rPr>
          <w:sz w:val="22"/>
          <w:szCs w:val="22"/>
        </w:rPr>
        <w:t xml:space="preserve">оборудования, определяется по </w:t>
      </w:r>
      <w:r w:rsidR="003272A9">
        <w:rPr>
          <w:sz w:val="22"/>
          <w:szCs w:val="22"/>
        </w:rPr>
        <w:t>фактическим затратам Подрядчика (</w:t>
      </w:r>
      <w:r>
        <w:rPr>
          <w:sz w:val="22"/>
          <w:szCs w:val="22"/>
        </w:rPr>
        <w:t>исполнительным сметам</w:t>
      </w:r>
      <w:r w:rsidR="003272A9">
        <w:rPr>
          <w:sz w:val="22"/>
          <w:szCs w:val="22"/>
        </w:rPr>
        <w:t>)</w:t>
      </w:r>
      <w:r>
        <w:rPr>
          <w:sz w:val="22"/>
          <w:szCs w:val="22"/>
        </w:rPr>
        <w:t xml:space="preserve"> и не должна превышать стоимость </w:t>
      </w:r>
      <w:r w:rsidR="0069462B">
        <w:rPr>
          <w:sz w:val="22"/>
          <w:szCs w:val="22"/>
        </w:rPr>
        <w:t xml:space="preserve">материалов и </w:t>
      </w:r>
      <w:r>
        <w:rPr>
          <w:sz w:val="22"/>
          <w:szCs w:val="22"/>
        </w:rPr>
        <w:t>обор</w:t>
      </w:r>
      <w:r w:rsidR="0069462B">
        <w:rPr>
          <w:sz w:val="22"/>
          <w:szCs w:val="22"/>
        </w:rPr>
        <w:t>удования</w:t>
      </w:r>
      <w:r>
        <w:rPr>
          <w:sz w:val="22"/>
          <w:szCs w:val="22"/>
        </w:rPr>
        <w:t xml:space="preserve">, указанную в сметных расчетах. </w:t>
      </w:r>
      <w:r w:rsidR="0069462B">
        <w:rPr>
          <w:sz w:val="22"/>
          <w:szCs w:val="22"/>
        </w:rPr>
        <w:t xml:space="preserve">Исполнительные сметы на материалы и монтируемое оборудование должны быть подтверждены </w:t>
      </w:r>
      <w:r w:rsidR="00DE2FC2">
        <w:rPr>
          <w:sz w:val="22"/>
          <w:szCs w:val="22"/>
        </w:rPr>
        <w:t xml:space="preserve">сертификатами заводов-изготовителей и </w:t>
      </w:r>
      <w:r w:rsidR="0069462B">
        <w:rPr>
          <w:sz w:val="22"/>
          <w:szCs w:val="22"/>
        </w:rPr>
        <w:t xml:space="preserve">первичными учетными документами Подрядчика о </w:t>
      </w:r>
      <w:r w:rsidR="0069462B">
        <w:rPr>
          <w:sz w:val="22"/>
          <w:szCs w:val="22"/>
        </w:rPr>
        <w:lastRenderedPageBreak/>
        <w:t>приобретении материалов и оборудования.</w:t>
      </w:r>
      <w:r w:rsidR="0011537F">
        <w:rPr>
          <w:sz w:val="22"/>
          <w:szCs w:val="22"/>
        </w:rPr>
        <w:t xml:space="preserve"> </w:t>
      </w:r>
      <w:r w:rsidR="0069462B">
        <w:rPr>
          <w:sz w:val="22"/>
          <w:szCs w:val="22"/>
        </w:rPr>
        <w:t>В соответствии с п. 2 ст. 710 Гражданского кодекса РФ стоимость выполненных работ по настоящему договору определяется за вычетом экономии Подрядчика на стоимости</w:t>
      </w:r>
      <w:r w:rsidR="0069462B" w:rsidRPr="0069462B">
        <w:rPr>
          <w:sz w:val="22"/>
          <w:szCs w:val="22"/>
        </w:rPr>
        <w:t xml:space="preserve"> </w:t>
      </w:r>
      <w:r w:rsidR="0069462B">
        <w:rPr>
          <w:sz w:val="22"/>
          <w:szCs w:val="22"/>
        </w:rPr>
        <w:t>закупленных материалов и оборудования по сравнению со сметными расчетами. При закупке материалов и оборудования Подрядчик должен действовать добросовестно, не допуская необоснованного завышения закупочной цены по сравнению с рыночной.</w:t>
      </w:r>
    </w:p>
    <w:p w:rsidR="000F0198" w:rsidRPr="004C5711" w:rsidRDefault="000F0198" w:rsidP="00FB445F">
      <w:pPr>
        <w:jc w:val="both"/>
        <w:rPr>
          <w:sz w:val="22"/>
          <w:szCs w:val="22"/>
        </w:rPr>
      </w:pPr>
      <w:r w:rsidRPr="001721CC">
        <w:rPr>
          <w:sz w:val="22"/>
          <w:szCs w:val="22"/>
        </w:rPr>
        <w:t>3.2. В цене Работ учтены расходы Подрядчика на исправление дефектов (недостатков)</w:t>
      </w:r>
      <w:smartTag w:uri="urn:schemas-microsoft-com:office:smarttags" w:element="PersonName">
        <w:r w:rsidRPr="001721CC">
          <w:rPr>
            <w:sz w:val="22"/>
            <w:szCs w:val="22"/>
          </w:rPr>
          <w:t>,</w:t>
        </w:r>
      </w:smartTag>
      <w:r w:rsidRPr="001721CC">
        <w:rPr>
          <w:sz w:val="22"/>
          <w:szCs w:val="22"/>
        </w:rPr>
        <w:t xml:space="preserve"> выявленных как в ходе приемки Работ в соответствии с настоящим Договором</w:t>
      </w:r>
      <w:smartTag w:uri="urn:schemas-microsoft-com:office:smarttags" w:element="PersonName">
        <w:r w:rsidRPr="001721CC">
          <w:rPr>
            <w:sz w:val="22"/>
            <w:szCs w:val="22"/>
          </w:rPr>
          <w:t>,</w:t>
        </w:r>
      </w:smartTag>
      <w:r w:rsidRPr="001721CC">
        <w:rPr>
          <w:sz w:val="22"/>
          <w:szCs w:val="22"/>
        </w:rPr>
        <w:t xml:space="preserve"> так и в период Гарантийного срока.</w:t>
      </w:r>
    </w:p>
    <w:p w:rsidR="000F0198" w:rsidRPr="004C5711" w:rsidRDefault="000F0198" w:rsidP="00FB445F">
      <w:pPr>
        <w:jc w:val="both"/>
        <w:rPr>
          <w:sz w:val="22"/>
          <w:szCs w:val="22"/>
        </w:rPr>
      </w:pPr>
      <w:r w:rsidRPr="004C5711">
        <w:rPr>
          <w:sz w:val="22"/>
          <w:szCs w:val="22"/>
        </w:rPr>
        <w:t xml:space="preserve">3.3. Цена Работ может быть изменена только на основании дополнительного соглашения к настоящему Договору. </w:t>
      </w:r>
    </w:p>
    <w:p w:rsidR="00C13A9A" w:rsidRPr="004C5711" w:rsidRDefault="000F0198" w:rsidP="00FB445F">
      <w:pPr>
        <w:jc w:val="both"/>
        <w:rPr>
          <w:sz w:val="22"/>
          <w:szCs w:val="22"/>
        </w:rPr>
      </w:pPr>
      <w:r w:rsidRPr="004C5711">
        <w:rPr>
          <w:sz w:val="22"/>
          <w:szCs w:val="22"/>
        </w:rPr>
        <w:t>3.4. Превышения Подрядчиком объемов и цены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0F0198" w:rsidRPr="001721CC" w:rsidRDefault="00C13A9A" w:rsidP="007E40AC">
      <w:pPr>
        <w:shd w:val="clear" w:color="auto" w:fill="FFFFFF"/>
        <w:jc w:val="both"/>
        <w:rPr>
          <w:sz w:val="22"/>
          <w:szCs w:val="22"/>
        </w:rPr>
      </w:pPr>
      <w:r w:rsidRPr="001721CC">
        <w:rPr>
          <w:sz w:val="22"/>
          <w:szCs w:val="22"/>
        </w:rPr>
        <w:t xml:space="preserve">3.5. </w:t>
      </w:r>
      <w:r w:rsidR="000A57D1" w:rsidRPr="001721CC">
        <w:rPr>
          <w:sz w:val="22"/>
          <w:szCs w:val="22"/>
        </w:rPr>
        <w:t xml:space="preserve">В случае внесения изменений в </w:t>
      </w:r>
      <w:r w:rsidR="000A19AF">
        <w:rPr>
          <w:sz w:val="22"/>
          <w:szCs w:val="22"/>
        </w:rPr>
        <w:t>Техническое задание</w:t>
      </w:r>
      <w:r w:rsidR="000A57D1" w:rsidRPr="00E95D9A">
        <w:rPr>
          <w:sz w:val="22"/>
          <w:szCs w:val="22"/>
        </w:rPr>
        <w:t xml:space="preserve"> </w:t>
      </w:r>
      <w:r w:rsidR="000A57D1" w:rsidRPr="001721CC">
        <w:rPr>
          <w:sz w:val="22"/>
          <w:szCs w:val="22"/>
        </w:rPr>
        <w:t xml:space="preserve">по инициативе Заказчика, а именно увеличение объемов, стоимости работ (включения новых материалов и оборудования), а также демонтажа ранее  выполненных работ, расходы Подрядчика по этой причине компенсируются Заказчиком на основании дополнительно согласованной Сторонами сметной документации и дополнительного соглашения к настоящему Договору, подписанного </w:t>
      </w:r>
      <w:r w:rsidR="007372B2" w:rsidRPr="001721CC">
        <w:rPr>
          <w:sz w:val="22"/>
          <w:szCs w:val="22"/>
        </w:rPr>
        <w:t>до начала выполнения этих работ</w:t>
      </w:r>
      <w:r w:rsidR="000A57D1" w:rsidRPr="001721CC">
        <w:rPr>
          <w:sz w:val="22"/>
          <w:szCs w:val="22"/>
        </w:rPr>
        <w:t>.</w:t>
      </w:r>
    </w:p>
    <w:p w:rsidR="008E4AF0" w:rsidRPr="004C5711" w:rsidRDefault="004F5571" w:rsidP="007400F0">
      <w:pPr>
        <w:jc w:val="both"/>
        <w:rPr>
          <w:sz w:val="22"/>
          <w:szCs w:val="22"/>
        </w:rPr>
      </w:pPr>
      <w:r w:rsidRPr="001721CC">
        <w:rPr>
          <w:sz w:val="22"/>
          <w:szCs w:val="22"/>
        </w:rPr>
        <w:t>3.</w:t>
      </w:r>
      <w:r w:rsidR="007372B2" w:rsidRPr="001721CC">
        <w:rPr>
          <w:sz w:val="22"/>
          <w:szCs w:val="22"/>
        </w:rPr>
        <w:t>6</w:t>
      </w:r>
      <w:r w:rsidRPr="001721CC">
        <w:rPr>
          <w:sz w:val="22"/>
          <w:szCs w:val="22"/>
        </w:rPr>
        <w:t xml:space="preserve">. </w:t>
      </w:r>
      <w:r w:rsidR="00BA245F" w:rsidRPr="001721CC">
        <w:rPr>
          <w:sz w:val="22"/>
          <w:szCs w:val="22"/>
        </w:rPr>
        <w:t>Опла</w:t>
      </w:r>
      <w:r w:rsidR="00276A44">
        <w:rPr>
          <w:sz w:val="22"/>
          <w:szCs w:val="22"/>
        </w:rPr>
        <w:t>та фактически выполненных</w:t>
      </w:r>
      <w:r w:rsidR="00BA245F" w:rsidRPr="001721CC">
        <w:rPr>
          <w:sz w:val="22"/>
          <w:szCs w:val="22"/>
        </w:rPr>
        <w:t xml:space="preserve"> работ, </w:t>
      </w:r>
      <w:r w:rsidR="00BA245F" w:rsidRPr="004C5711">
        <w:rPr>
          <w:sz w:val="22"/>
          <w:szCs w:val="22"/>
        </w:rPr>
        <w:t>производится путем перечисления денежных средств на расчетный счет Подрядч</w:t>
      </w:r>
      <w:r w:rsidRPr="004C5711">
        <w:rPr>
          <w:sz w:val="22"/>
          <w:szCs w:val="22"/>
        </w:rPr>
        <w:t>ика на основании подписанных уполномоченными лицами Сторон Акта сдачи-приемки выполненных работ, оформленного по форме № КС-2 (Приложение № 3</w:t>
      </w:r>
      <w:r w:rsidR="007400F0" w:rsidRPr="004C5711">
        <w:rPr>
          <w:sz w:val="22"/>
          <w:szCs w:val="22"/>
        </w:rPr>
        <w:t xml:space="preserve"> к Договору</w:t>
      </w:r>
      <w:r w:rsidRPr="004C5711">
        <w:rPr>
          <w:sz w:val="22"/>
          <w:szCs w:val="22"/>
        </w:rPr>
        <w:t>), Справки о стоимости выполненных работ и затрат</w:t>
      </w:r>
      <w:r w:rsidR="007400F0" w:rsidRPr="004C5711">
        <w:rPr>
          <w:sz w:val="22"/>
          <w:szCs w:val="22"/>
        </w:rPr>
        <w:t>, оформленной</w:t>
      </w:r>
      <w:r w:rsidRPr="004C5711">
        <w:rPr>
          <w:sz w:val="22"/>
          <w:szCs w:val="22"/>
        </w:rPr>
        <w:t xml:space="preserve"> по форме № КС-3 (Приложение № 4</w:t>
      </w:r>
      <w:r w:rsidR="007400F0" w:rsidRPr="004C5711">
        <w:rPr>
          <w:sz w:val="22"/>
          <w:szCs w:val="22"/>
        </w:rPr>
        <w:t xml:space="preserve"> к Договору</w:t>
      </w:r>
      <w:r w:rsidRPr="001721CC">
        <w:rPr>
          <w:sz w:val="22"/>
          <w:szCs w:val="22"/>
        </w:rPr>
        <w:t>)</w:t>
      </w:r>
      <w:r w:rsidR="00630580" w:rsidRPr="001721CC">
        <w:rPr>
          <w:sz w:val="22"/>
          <w:szCs w:val="22"/>
        </w:rPr>
        <w:t xml:space="preserve">, </w:t>
      </w:r>
      <w:r w:rsidRPr="001721CC">
        <w:rPr>
          <w:sz w:val="22"/>
          <w:szCs w:val="22"/>
        </w:rPr>
        <w:t xml:space="preserve"> </w:t>
      </w:r>
      <w:r w:rsidR="00415478">
        <w:rPr>
          <w:sz w:val="22"/>
          <w:szCs w:val="22"/>
        </w:rPr>
        <w:t xml:space="preserve">в течение </w:t>
      </w:r>
      <w:r w:rsidR="00BC1246">
        <w:rPr>
          <w:sz w:val="22"/>
          <w:szCs w:val="22"/>
        </w:rPr>
        <w:t>9</w:t>
      </w:r>
      <w:r w:rsidRPr="00E95D9A">
        <w:rPr>
          <w:sz w:val="22"/>
          <w:szCs w:val="22"/>
        </w:rPr>
        <w:t>0</w:t>
      </w:r>
      <w:r w:rsidRPr="001721CC">
        <w:rPr>
          <w:sz w:val="22"/>
          <w:szCs w:val="22"/>
        </w:rPr>
        <w:t xml:space="preserve"> календарных дней</w:t>
      </w:r>
      <w:r w:rsidR="00415478">
        <w:rPr>
          <w:sz w:val="22"/>
          <w:szCs w:val="22"/>
        </w:rPr>
        <w:t xml:space="preserve">, но не ранее </w:t>
      </w:r>
      <w:r w:rsidR="00BC1246">
        <w:rPr>
          <w:sz w:val="22"/>
          <w:szCs w:val="22"/>
        </w:rPr>
        <w:t>60</w:t>
      </w:r>
      <w:r w:rsidR="00415478">
        <w:rPr>
          <w:sz w:val="22"/>
          <w:szCs w:val="22"/>
        </w:rPr>
        <w:t xml:space="preserve"> календарных дней,</w:t>
      </w:r>
      <w:r w:rsidRPr="004C5711">
        <w:rPr>
          <w:sz w:val="22"/>
          <w:szCs w:val="22"/>
        </w:rPr>
        <w:t xml:space="preserve"> с момента предоставления счета-фактуры, оформленного в порядке и в сроки, установленные действующим законодательством РФ. </w:t>
      </w:r>
      <w:r w:rsidR="00F93768" w:rsidRPr="00F93768">
        <w:rPr>
          <w:sz w:val="22"/>
          <w:szCs w:val="22"/>
        </w:rPr>
        <w:t>Стороны договорились, что в отношении сумм платежей по настоящему договору проценты на сумму долга по ст. 317.1 Гражданского кодекса РФ не начисляются.</w:t>
      </w:r>
    </w:p>
    <w:p w:rsidR="00B77345" w:rsidRPr="004C5711" w:rsidRDefault="007372B2" w:rsidP="00FB445F">
      <w:pPr>
        <w:jc w:val="both"/>
        <w:rPr>
          <w:color w:val="000000"/>
          <w:sz w:val="22"/>
          <w:szCs w:val="22"/>
        </w:rPr>
      </w:pPr>
      <w:r>
        <w:rPr>
          <w:color w:val="000000"/>
          <w:sz w:val="22"/>
          <w:szCs w:val="22"/>
        </w:rPr>
        <w:t>3.7</w:t>
      </w:r>
      <w:r w:rsidR="00B77345" w:rsidRPr="004C5711">
        <w:rPr>
          <w:color w:val="000000"/>
          <w:sz w:val="22"/>
          <w:szCs w:val="22"/>
        </w:rPr>
        <w:t>. В случае если Подрядчик уклоняется от выставления счета-фактуры и передачи его Заказчику или отказывается исправить ранее выставленный и полученный Заказчиком счет-фактуру при обнаружении в нем ошибок</w:t>
      </w:r>
      <w:smartTag w:uri="urn:schemas-microsoft-com:office:smarttags" w:element="PersonName">
        <w:r w:rsidR="00B77345" w:rsidRPr="004C5711">
          <w:rPr>
            <w:color w:val="000000"/>
            <w:sz w:val="22"/>
            <w:szCs w:val="22"/>
          </w:rPr>
          <w:t>,</w:t>
        </w:r>
      </w:smartTag>
      <w:r w:rsidR="00B77345" w:rsidRPr="004C5711">
        <w:rPr>
          <w:color w:val="000000"/>
          <w:sz w:val="22"/>
          <w:szCs w:val="22"/>
        </w:rPr>
        <w:t xml:space="preserve"> опечаток или исправлений</w:t>
      </w:r>
      <w:smartTag w:uri="urn:schemas-microsoft-com:office:smarttags" w:element="PersonName">
        <w:r w:rsidR="00B77345" w:rsidRPr="004C5711">
          <w:rPr>
            <w:color w:val="000000"/>
            <w:sz w:val="22"/>
            <w:szCs w:val="22"/>
          </w:rPr>
          <w:t>,</w:t>
        </w:r>
      </w:smartTag>
      <w:r w:rsidR="00B77345" w:rsidRPr="004C5711">
        <w:rPr>
          <w:color w:val="000000"/>
          <w:sz w:val="22"/>
          <w:szCs w:val="22"/>
        </w:rPr>
        <w:t xml:space="preserve"> Заказчик вправе потребовать от Подрядчика уплаты суммы в размере суммы налога на добавленную стоимость</w:t>
      </w:r>
      <w:smartTag w:uri="urn:schemas-microsoft-com:office:smarttags" w:element="PersonName">
        <w:r w:rsidR="00B77345" w:rsidRPr="004C5711">
          <w:rPr>
            <w:color w:val="000000"/>
            <w:sz w:val="22"/>
            <w:szCs w:val="22"/>
          </w:rPr>
          <w:t>,</w:t>
        </w:r>
      </w:smartTag>
      <w:r w:rsidR="00B77345" w:rsidRPr="004C5711">
        <w:rPr>
          <w:color w:val="000000"/>
          <w:sz w:val="22"/>
          <w:szCs w:val="22"/>
        </w:rPr>
        <w:t xml:space="preserve"> указанном в таком счете-фактуре.</w:t>
      </w:r>
    </w:p>
    <w:p w:rsidR="00B77345" w:rsidRPr="004C5711" w:rsidRDefault="00B77345" w:rsidP="0039116A">
      <w:pPr>
        <w:pStyle w:val="1"/>
        <w:ind w:firstLine="426"/>
        <w:rPr>
          <w:rFonts w:ascii="Times New Roman" w:hAnsi="Times New Roman"/>
          <w:b w:val="0"/>
          <w:sz w:val="22"/>
          <w:szCs w:val="22"/>
        </w:rPr>
      </w:pPr>
      <w:r w:rsidRPr="004C5711">
        <w:rPr>
          <w:rFonts w:ascii="Times New Roman" w:hAnsi="Times New Roman"/>
          <w:b w:val="0"/>
          <w:sz w:val="22"/>
          <w:szCs w:val="22"/>
        </w:rPr>
        <w:t xml:space="preserve">В случае отказа Подрядчика выплатить указанную в настоящем пункте сумму на нее подлежат начислению проценты в соответствии со статьей 395 ГК РФ. </w:t>
      </w:r>
    </w:p>
    <w:p w:rsidR="00B77345" w:rsidRDefault="00B77345" w:rsidP="00D519AB">
      <w:pPr>
        <w:keepNext/>
        <w:jc w:val="both"/>
        <w:rPr>
          <w:color w:val="000000"/>
          <w:sz w:val="22"/>
          <w:szCs w:val="22"/>
        </w:rPr>
      </w:pPr>
      <w:r w:rsidRPr="004C5711">
        <w:rPr>
          <w:color w:val="000000"/>
          <w:sz w:val="22"/>
          <w:szCs w:val="22"/>
        </w:rPr>
        <w:t>Подрядчик обязан возместить Заказчику сумму пени по Н</w:t>
      </w:r>
      <w:proofErr w:type="gramStart"/>
      <w:r w:rsidRPr="004C5711">
        <w:rPr>
          <w:color w:val="000000"/>
          <w:sz w:val="22"/>
          <w:szCs w:val="22"/>
        </w:rPr>
        <w:t>ДС в сл</w:t>
      </w:r>
      <w:proofErr w:type="gramEnd"/>
      <w:r w:rsidRPr="004C5711">
        <w:rPr>
          <w:color w:val="000000"/>
          <w:sz w:val="22"/>
          <w:szCs w:val="22"/>
        </w:rPr>
        <w:t>учае исправления счета-фактуры, влекуще</w:t>
      </w:r>
      <w:r w:rsidR="0066737B" w:rsidRPr="004C5711">
        <w:rPr>
          <w:color w:val="000000"/>
          <w:sz w:val="22"/>
          <w:szCs w:val="22"/>
        </w:rPr>
        <w:t>го</w:t>
      </w:r>
      <w:r w:rsidRPr="004C5711">
        <w:rPr>
          <w:color w:val="000000"/>
          <w:sz w:val="22"/>
          <w:szCs w:val="22"/>
        </w:rPr>
        <w:t xml:space="preserve"> необходимость подачи Заказчиком уточненной декларации по НДС.  </w:t>
      </w:r>
    </w:p>
    <w:p w:rsidR="004F5571" w:rsidRPr="004C5711" w:rsidRDefault="004F5571" w:rsidP="00FB445F">
      <w:pPr>
        <w:pStyle w:val="4"/>
        <w:shd w:val="clear" w:color="auto" w:fill="auto"/>
        <w:tabs>
          <w:tab w:val="left" w:pos="1008"/>
        </w:tabs>
        <w:spacing w:line="274" w:lineRule="exact"/>
        <w:ind w:right="20"/>
        <w:rPr>
          <w:sz w:val="22"/>
          <w:szCs w:val="22"/>
        </w:rPr>
      </w:pPr>
      <w:r w:rsidRPr="004C5711">
        <w:rPr>
          <w:sz w:val="22"/>
          <w:szCs w:val="22"/>
        </w:rPr>
        <w:t>3.</w:t>
      </w:r>
      <w:r w:rsidR="005F0FE7">
        <w:rPr>
          <w:sz w:val="22"/>
          <w:szCs w:val="22"/>
        </w:rPr>
        <w:t>9</w:t>
      </w:r>
      <w:r w:rsidRPr="004C5711">
        <w:rPr>
          <w:sz w:val="22"/>
          <w:szCs w:val="22"/>
        </w:rPr>
        <w:t>. Моментом исполнения обязательства Заказчика по оплате считается дата списания денежных средств с расчетного счета Заказчика.</w:t>
      </w:r>
    </w:p>
    <w:p w:rsidR="00F1620E" w:rsidRPr="004C5711" w:rsidRDefault="00F1620E" w:rsidP="00BD2FCE">
      <w:pPr>
        <w:jc w:val="both"/>
        <w:rPr>
          <w:b/>
          <w:sz w:val="22"/>
          <w:szCs w:val="22"/>
        </w:rPr>
      </w:pPr>
    </w:p>
    <w:p w:rsidR="00F1620E" w:rsidRPr="004C5711" w:rsidRDefault="00E93996" w:rsidP="00FB445F">
      <w:pPr>
        <w:numPr>
          <w:ilvl w:val="0"/>
          <w:numId w:val="20"/>
        </w:numPr>
        <w:jc w:val="center"/>
        <w:rPr>
          <w:b/>
          <w:sz w:val="22"/>
          <w:szCs w:val="22"/>
        </w:rPr>
      </w:pPr>
      <w:r w:rsidRPr="004C5711">
        <w:rPr>
          <w:b/>
          <w:sz w:val="22"/>
          <w:szCs w:val="22"/>
        </w:rPr>
        <w:t>Права и обязанности сторон</w:t>
      </w:r>
    </w:p>
    <w:p w:rsidR="00164CEC" w:rsidRPr="004C5711" w:rsidRDefault="00164CEC" w:rsidP="00164CEC">
      <w:pPr>
        <w:ind w:left="720"/>
        <w:rPr>
          <w:b/>
          <w:sz w:val="22"/>
          <w:szCs w:val="22"/>
        </w:rPr>
      </w:pPr>
    </w:p>
    <w:p w:rsidR="00155CAC" w:rsidRPr="00DD1E3D" w:rsidRDefault="00E93996" w:rsidP="00155CAC">
      <w:pPr>
        <w:numPr>
          <w:ilvl w:val="1"/>
          <w:numId w:val="20"/>
        </w:numPr>
        <w:ind w:left="0" w:firstLine="0"/>
        <w:jc w:val="both"/>
        <w:rPr>
          <w:b/>
          <w:sz w:val="22"/>
          <w:szCs w:val="22"/>
        </w:rPr>
      </w:pPr>
      <w:r w:rsidRPr="004C5711">
        <w:rPr>
          <w:b/>
          <w:sz w:val="22"/>
          <w:szCs w:val="22"/>
        </w:rPr>
        <w:t>Обязанности «Подрядчика»</w:t>
      </w:r>
    </w:p>
    <w:p w:rsidR="00837076" w:rsidRPr="004C5711" w:rsidRDefault="00837076" w:rsidP="00837076">
      <w:pPr>
        <w:numPr>
          <w:ilvl w:val="2"/>
          <w:numId w:val="20"/>
        </w:numPr>
        <w:ind w:left="0" w:firstLine="54"/>
        <w:jc w:val="both"/>
        <w:rPr>
          <w:b/>
          <w:sz w:val="22"/>
          <w:szCs w:val="22"/>
        </w:rPr>
      </w:pPr>
      <w:r w:rsidRPr="004C5711">
        <w:rPr>
          <w:sz w:val="22"/>
          <w:szCs w:val="22"/>
        </w:rPr>
        <w:t xml:space="preserve">Выполнить Работы в объемах, в сроки и на условиях, предусмотренных настоящим Договором, и в соответствии </w:t>
      </w:r>
      <w:r w:rsidR="0039116A" w:rsidRPr="00E95D9A">
        <w:rPr>
          <w:sz w:val="22"/>
          <w:szCs w:val="22"/>
        </w:rPr>
        <w:t xml:space="preserve">с </w:t>
      </w:r>
      <w:r w:rsidR="00276A44">
        <w:rPr>
          <w:sz w:val="22"/>
          <w:szCs w:val="22"/>
        </w:rPr>
        <w:t>Техническим заданием</w:t>
      </w:r>
      <w:r w:rsidR="005D5F88">
        <w:rPr>
          <w:sz w:val="22"/>
          <w:szCs w:val="22"/>
        </w:rPr>
        <w:t xml:space="preserve">, </w:t>
      </w:r>
      <w:r w:rsidR="000A19AF">
        <w:rPr>
          <w:sz w:val="22"/>
          <w:szCs w:val="22"/>
        </w:rPr>
        <w:t>которое</w:t>
      </w:r>
      <w:r w:rsidR="00F24ABE" w:rsidRPr="00350986">
        <w:rPr>
          <w:sz w:val="22"/>
          <w:szCs w:val="22"/>
        </w:rPr>
        <w:t xml:space="preserve"> является неотъемлемой частью договора</w:t>
      </w:r>
      <w:r w:rsidR="00F24ABE">
        <w:rPr>
          <w:i/>
          <w:sz w:val="22"/>
          <w:szCs w:val="22"/>
        </w:rPr>
        <w:t>,</w:t>
      </w:r>
      <w:r w:rsidR="000D2FF4">
        <w:rPr>
          <w:sz w:val="22"/>
          <w:szCs w:val="22"/>
        </w:rPr>
        <w:t xml:space="preserve"> а также</w:t>
      </w:r>
      <w:r w:rsidRPr="00E95D9A">
        <w:rPr>
          <w:sz w:val="22"/>
          <w:szCs w:val="22"/>
        </w:rPr>
        <w:t xml:space="preserve"> </w:t>
      </w:r>
      <w:r w:rsidR="000D2FF4">
        <w:rPr>
          <w:sz w:val="22"/>
          <w:szCs w:val="22"/>
        </w:rPr>
        <w:t>указаниям</w:t>
      </w:r>
      <w:r w:rsidRPr="004C5711">
        <w:rPr>
          <w:sz w:val="22"/>
          <w:szCs w:val="22"/>
        </w:rPr>
        <w:t xml:space="preserve"> Заказчика, своевременно устранить недоделки и дефекты, выявленные в процессе выполнения Работ и в течение гарантийного срока, сдать результат выполненных Работ Заказчику.</w:t>
      </w:r>
    </w:p>
    <w:p w:rsidR="00B77345" w:rsidRPr="004C5711" w:rsidRDefault="00B77345" w:rsidP="00FB445F">
      <w:pPr>
        <w:numPr>
          <w:ilvl w:val="2"/>
          <w:numId w:val="20"/>
        </w:numPr>
        <w:ind w:left="0" w:firstLine="0"/>
        <w:jc w:val="both"/>
        <w:rPr>
          <w:sz w:val="22"/>
          <w:szCs w:val="22"/>
        </w:rPr>
      </w:pPr>
      <w:r w:rsidRPr="004C5711">
        <w:rPr>
          <w:sz w:val="22"/>
          <w:szCs w:val="22"/>
        </w:rPr>
        <w:t>До начала производства Работ пред</w:t>
      </w:r>
      <w:r w:rsidR="007D6522">
        <w:rPr>
          <w:sz w:val="22"/>
          <w:szCs w:val="22"/>
        </w:rPr>
        <w:t>о</w:t>
      </w:r>
      <w:r w:rsidRPr="004C5711">
        <w:rPr>
          <w:sz w:val="22"/>
          <w:szCs w:val="22"/>
        </w:rPr>
        <w:t>ставить заверенную копию Свидетельства о допуске к работам по строительству, реконструкции, капитальному ремонту объектов строительства, которые оказывают влияние на безопасность объектов капитального строительства и оригинал Приказа о назначении ответственного за производство Работ и их качество.</w:t>
      </w:r>
    </w:p>
    <w:p w:rsidR="00B77345" w:rsidRPr="004C5711" w:rsidRDefault="00B77345" w:rsidP="00FB445F">
      <w:pPr>
        <w:numPr>
          <w:ilvl w:val="2"/>
          <w:numId w:val="20"/>
        </w:numPr>
        <w:ind w:left="0" w:firstLine="0"/>
        <w:jc w:val="both"/>
        <w:rPr>
          <w:sz w:val="22"/>
          <w:szCs w:val="22"/>
        </w:rPr>
      </w:pPr>
      <w:r w:rsidRPr="004C5711">
        <w:rPr>
          <w:sz w:val="22"/>
          <w:szCs w:val="22"/>
        </w:rPr>
        <w:t>Уведомить Заказчика в течение одного рабочего дня с даты принятия решения Саморегулируемой организацией о внесении изменений в Свидетельство о допуске, прекращении действия Свидетельства</w:t>
      </w:r>
      <w:r w:rsidR="00DD1E3D">
        <w:rPr>
          <w:sz w:val="22"/>
          <w:szCs w:val="22"/>
        </w:rPr>
        <w:t xml:space="preserve"> </w:t>
      </w:r>
      <w:r w:rsidRPr="004C5711">
        <w:rPr>
          <w:sz w:val="22"/>
          <w:szCs w:val="22"/>
        </w:rPr>
        <w:t xml:space="preserve">полностью, или в отношении определенного вида работ, прекращении членства в Саморегулируемой организации. </w:t>
      </w:r>
    </w:p>
    <w:p w:rsidR="00B77345" w:rsidRPr="004C5711" w:rsidRDefault="00DE2FC2" w:rsidP="00B03C29">
      <w:pPr>
        <w:tabs>
          <w:tab w:val="left" w:pos="750"/>
        </w:tabs>
        <w:jc w:val="both"/>
        <w:rPr>
          <w:sz w:val="22"/>
          <w:szCs w:val="22"/>
        </w:rPr>
      </w:pPr>
      <w:r>
        <w:rPr>
          <w:sz w:val="22"/>
          <w:szCs w:val="22"/>
        </w:rPr>
        <w:t xml:space="preserve">        </w:t>
      </w:r>
      <w:r w:rsidR="00B77345" w:rsidRPr="004C5711">
        <w:rPr>
          <w:sz w:val="22"/>
          <w:szCs w:val="22"/>
        </w:rPr>
        <w:t>Для приема к учету первичных документов,</w:t>
      </w:r>
      <w:r w:rsidR="002D0AE3" w:rsidRPr="004C5711">
        <w:rPr>
          <w:sz w:val="22"/>
          <w:szCs w:val="22"/>
        </w:rPr>
        <w:t xml:space="preserve"> подтверждающих факт выполнения работ по настоящему Договору, </w:t>
      </w:r>
      <w:r w:rsidR="00B77345" w:rsidRPr="004C5711">
        <w:rPr>
          <w:sz w:val="22"/>
          <w:szCs w:val="22"/>
        </w:rPr>
        <w:t xml:space="preserve">Подрядчик в течение 5 дней с даты заключения Договора предоставляет Заказчику список лиц с образцами подписей, уполномоченных подписывать счета-фактуры, Акты о приемке выполненных работ, Справки о стоимости выполненных работ и затрат от имени Подрядчика. Данный список должен быть заверен подписью руководителя и главного бухгалтера, а также печатью Подрядчика. </w:t>
      </w:r>
    </w:p>
    <w:p w:rsidR="00321955" w:rsidRPr="004529A9" w:rsidRDefault="00321955" w:rsidP="00B03C29">
      <w:pPr>
        <w:numPr>
          <w:ilvl w:val="2"/>
          <w:numId w:val="20"/>
        </w:numPr>
        <w:tabs>
          <w:tab w:val="left" w:pos="750"/>
        </w:tabs>
        <w:ind w:left="0" w:firstLine="0"/>
        <w:jc w:val="both"/>
        <w:rPr>
          <w:sz w:val="22"/>
          <w:szCs w:val="22"/>
        </w:rPr>
      </w:pPr>
      <w:r w:rsidRPr="00321955">
        <w:rPr>
          <w:sz w:val="22"/>
          <w:szCs w:val="22"/>
        </w:rPr>
        <w:t>При выполнении работ соблюдать требования  действующих  законодательных и иных нормативных правовых актов (правил, норм и т.д.) в области  охраны труда, охраны окружающей среды, промышленной и пожарной безопасности, изложенные в приложении № 6 к настоящему договору. Соблюдение данных требований стороны признают существенным условием договора, и в случае их неоднократного нарушения Подрядчиком, Заказчик имеет право отказаться от исполнения договора.</w:t>
      </w:r>
    </w:p>
    <w:p w:rsidR="00B03C29" w:rsidRPr="004529A9" w:rsidRDefault="00B03C29" w:rsidP="00B03C29">
      <w:pPr>
        <w:numPr>
          <w:ilvl w:val="2"/>
          <w:numId w:val="20"/>
        </w:numPr>
        <w:tabs>
          <w:tab w:val="left" w:pos="750"/>
        </w:tabs>
        <w:ind w:left="0" w:firstLine="0"/>
        <w:jc w:val="both"/>
        <w:rPr>
          <w:sz w:val="22"/>
          <w:szCs w:val="22"/>
        </w:rPr>
      </w:pPr>
      <w:r w:rsidRPr="007E178C">
        <w:rPr>
          <w:sz w:val="22"/>
          <w:szCs w:val="22"/>
        </w:rPr>
        <w:t>Неукоснительно выполнять</w:t>
      </w:r>
      <w:r>
        <w:rPr>
          <w:sz w:val="22"/>
          <w:szCs w:val="22"/>
        </w:rPr>
        <w:t xml:space="preserve"> требования локальных нормативных документов Заказчика:</w:t>
      </w:r>
    </w:p>
    <w:p w:rsidR="00321955" w:rsidRPr="004529A9" w:rsidRDefault="00321955" w:rsidP="00321955">
      <w:pPr>
        <w:tabs>
          <w:tab w:val="left" w:pos="750"/>
        </w:tabs>
        <w:ind w:left="780"/>
        <w:jc w:val="both"/>
        <w:rPr>
          <w:sz w:val="22"/>
          <w:szCs w:val="22"/>
        </w:rPr>
      </w:pPr>
      <w:r w:rsidRPr="004529A9">
        <w:rPr>
          <w:sz w:val="22"/>
          <w:szCs w:val="22"/>
        </w:rPr>
        <w:t>- Политика ОАО «</w:t>
      </w:r>
      <w:proofErr w:type="spellStart"/>
      <w:r w:rsidRPr="004529A9">
        <w:rPr>
          <w:sz w:val="22"/>
          <w:szCs w:val="22"/>
        </w:rPr>
        <w:t>ВНИПИнефть</w:t>
      </w:r>
      <w:proofErr w:type="spellEnd"/>
      <w:r w:rsidRPr="004529A9">
        <w:rPr>
          <w:sz w:val="22"/>
          <w:szCs w:val="22"/>
        </w:rPr>
        <w:t>» в области охраны труда;</w:t>
      </w:r>
    </w:p>
    <w:p w:rsidR="00321955" w:rsidRPr="004529A9" w:rsidRDefault="00321955" w:rsidP="00321955">
      <w:pPr>
        <w:tabs>
          <w:tab w:val="left" w:pos="750"/>
        </w:tabs>
        <w:ind w:left="780"/>
        <w:jc w:val="both"/>
        <w:rPr>
          <w:sz w:val="22"/>
          <w:szCs w:val="22"/>
        </w:rPr>
      </w:pPr>
      <w:r w:rsidRPr="004529A9">
        <w:rPr>
          <w:sz w:val="22"/>
          <w:szCs w:val="22"/>
        </w:rPr>
        <w:t>- Политика ОАО «</w:t>
      </w:r>
      <w:proofErr w:type="spellStart"/>
      <w:r w:rsidRPr="004529A9">
        <w:rPr>
          <w:sz w:val="22"/>
          <w:szCs w:val="22"/>
        </w:rPr>
        <w:t>ВНИПИнефть</w:t>
      </w:r>
      <w:proofErr w:type="spellEnd"/>
      <w:r w:rsidRPr="004529A9">
        <w:rPr>
          <w:sz w:val="22"/>
          <w:szCs w:val="22"/>
        </w:rPr>
        <w:t>» в области охраны окружающей среды;</w:t>
      </w:r>
    </w:p>
    <w:p w:rsidR="00321955" w:rsidRPr="004529A9" w:rsidRDefault="00321955" w:rsidP="00321955">
      <w:pPr>
        <w:tabs>
          <w:tab w:val="left" w:pos="750"/>
        </w:tabs>
        <w:ind w:left="780"/>
        <w:jc w:val="both"/>
        <w:rPr>
          <w:sz w:val="22"/>
          <w:szCs w:val="22"/>
        </w:rPr>
      </w:pPr>
      <w:r w:rsidRPr="004529A9">
        <w:rPr>
          <w:sz w:val="22"/>
          <w:szCs w:val="22"/>
        </w:rPr>
        <w:t>- Руководство о «Золотых правилах безопасности труда» и порядке их доведения до работников;</w:t>
      </w:r>
    </w:p>
    <w:p w:rsidR="00321955" w:rsidRPr="004529A9" w:rsidRDefault="00321955" w:rsidP="00321955">
      <w:pPr>
        <w:tabs>
          <w:tab w:val="left" w:pos="750"/>
        </w:tabs>
        <w:ind w:left="780"/>
        <w:jc w:val="both"/>
        <w:rPr>
          <w:sz w:val="22"/>
          <w:szCs w:val="22"/>
        </w:rPr>
      </w:pPr>
      <w:r w:rsidRPr="004529A9">
        <w:rPr>
          <w:sz w:val="22"/>
          <w:szCs w:val="22"/>
        </w:rPr>
        <w:t>- Руководство о требованиях в области пожарной безопасности, охраны труда и окружающей среды к организациям, привлекаемым к работам и оказанию услуг на объектах ОАО «</w:t>
      </w:r>
      <w:proofErr w:type="spellStart"/>
      <w:r w:rsidRPr="004529A9">
        <w:rPr>
          <w:sz w:val="22"/>
          <w:szCs w:val="22"/>
        </w:rPr>
        <w:t>ВНИПИнефть</w:t>
      </w:r>
      <w:proofErr w:type="spellEnd"/>
      <w:r w:rsidRPr="004529A9">
        <w:rPr>
          <w:sz w:val="22"/>
          <w:szCs w:val="22"/>
        </w:rPr>
        <w:t>» и арендующим имущество ОАО «</w:t>
      </w:r>
      <w:proofErr w:type="spellStart"/>
      <w:r w:rsidRPr="004529A9">
        <w:rPr>
          <w:sz w:val="22"/>
          <w:szCs w:val="22"/>
        </w:rPr>
        <w:t>ВНИПИнефть</w:t>
      </w:r>
      <w:proofErr w:type="spellEnd"/>
      <w:r w:rsidRPr="004529A9">
        <w:rPr>
          <w:sz w:val="22"/>
          <w:szCs w:val="22"/>
        </w:rPr>
        <w:t>»</w:t>
      </w:r>
    </w:p>
    <w:p w:rsidR="00321955" w:rsidRPr="004529A9" w:rsidRDefault="00321955" w:rsidP="00321955">
      <w:pPr>
        <w:tabs>
          <w:tab w:val="left" w:pos="750"/>
        </w:tabs>
        <w:ind w:left="780"/>
        <w:jc w:val="both"/>
        <w:rPr>
          <w:sz w:val="22"/>
          <w:szCs w:val="22"/>
        </w:rPr>
      </w:pPr>
      <w:r w:rsidRPr="004529A9">
        <w:rPr>
          <w:sz w:val="22"/>
          <w:szCs w:val="22"/>
        </w:rPr>
        <w:t>- Руководство о представлении оперативной информации о чрезвычайных ситуациях (угрозе возникновения), происшествиях. Критерии чрезвычайных ситуаций;</w:t>
      </w:r>
    </w:p>
    <w:p w:rsidR="00321955" w:rsidRPr="004529A9" w:rsidRDefault="00321955" w:rsidP="00321955">
      <w:pPr>
        <w:tabs>
          <w:tab w:val="left" w:pos="750"/>
        </w:tabs>
        <w:ind w:left="780"/>
        <w:jc w:val="both"/>
        <w:rPr>
          <w:sz w:val="22"/>
          <w:szCs w:val="22"/>
        </w:rPr>
      </w:pPr>
      <w:r w:rsidRPr="004529A9">
        <w:rPr>
          <w:sz w:val="22"/>
          <w:szCs w:val="22"/>
        </w:rPr>
        <w:t>- Инструкция о мерах пожарной безопасности на объекте ОАО «</w:t>
      </w:r>
      <w:proofErr w:type="spellStart"/>
      <w:r w:rsidRPr="004529A9">
        <w:rPr>
          <w:sz w:val="22"/>
          <w:szCs w:val="22"/>
        </w:rPr>
        <w:t>ВНИПИнефть</w:t>
      </w:r>
      <w:proofErr w:type="spellEnd"/>
      <w:r w:rsidRPr="004529A9">
        <w:rPr>
          <w:sz w:val="22"/>
          <w:szCs w:val="22"/>
        </w:rPr>
        <w:t>»;</w:t>
      </w:r>
    </w:p>
    <w:p w:rsidR="00321955" w:rsidRPr="004529A9" w:rsidRDefault="00321955" w:rsidP="004529A9">
      <w:pPr>
        <w:tabs>
          <w:tab w:val="left" w:pos="750"/>
        </w:tabs>
        <w:ind w:left="780"/>
        <w:jc w:val="both"/>
        <w:rPr>
          <w:sz w:val="22"/>
          <w:szCs w:val="22"/>
        </w:rPr>
      </w:pPr>
      <w:r w:rsidRPr="004529A9">
        <w:rPr>
          <w:sz w:val="22"/>
          <w:szCs w:val="22"/>
        </w:rPr>
        <w:t>- Инструкция по обеспечении контрольно-пропускного режима в офисе.</w:t>
      </w:r>
    </w:p>
    <w:p w:rsidR="00321955" w:rsidRPr="007E178C" w:rsidRDefault="00321955" w:rsidP="004529A9">
      <w:pPr>
        <w:tabs>
          <w:tab w:val="left" w:pos="750"/>
        </w:tabs>
        <w:ind w:left="780"/>
        <w:jc w:val="both"/>
        <w:rPr>
          <w:sz w:val="22"/>
          <w:szCs w:val="22"/>
        </w:rPr>
      </w:pPr>
    </w:p>
    <w:p w:rsidR="00B03C29" w:rsidRPr="009110B9" w:rsidRDefault="00B03C29" w:rsidP="00B03C29">
      <w:pPr>
        <w:numPr>
          <w:ilvl w:val="2"/>
          <w:numId w:val="20"/>
        </w:numPr>
        <w:tabs>
          <w:tab w:val="left" w:pos="750"/>
        </w:tabs>
        <w:ind w:left="0" w:firstLine="0"/>
        <w:jc w:val="both"/>
        <w:rPr>
          <w:sz w:val="22"/>
          <w:szCs w:val="22"/>
        </w:rPr>
      </w:pPr>
      <w:r w:rsidRPr="007A3B4D">
        <w:rPr>
          <w:sz w:val="22"/>
          <w:szCs w:val="22"/>
        </w:rPr>
        <w:t>Организовывать за счет собственных средств, проведение предварительных медицинских осмотров работников, на предмет отсутствия противопоказаний по состоянию здоровья к выполняемым работам (оказания услуг), а также периодических медицинских осмотров в полном соответствии с требованиями законодательства РФ.</w:t>
      </w:r>
    </w:p>
    <w:p w:rsidR="00B03C29" w:rsidRPr="009110B9" w:rsidRDefault="00B03C29" w:rsidP="00B03C29">
      <w:pPr>
        <w:numPr>
          <w:ilvl w:val="2"/>
          <w:numId w:val="20"/>
        </w:numPr>
        <w:tabs>
          <w:tab w:val="left" w:pos="750"/>
        </w:tabs>
        <w:ind w:left="0" w:firstLine="0"/>
        <w:jc w:val="both"/>
        <w:rPr>
          <w:sz w:val="22"/>
          <w:szCs w:val="22"/>
        </w:rPr>
      </w:pPr>
      <w:r w:rsidRPr="007A3B4D">
        <w:rPr>
          <w:sz w:val="22"/>
          <w:szCs w:val="22"/>
        </w:rPr>
        <w:t xml:space="preserve">Предоставить Заказчику возможность осуществления </w:t>
      </w:r>
      <w:proofErr w:type="gramStart"/>
      <w:r w:rsidRPr="007A3B4D">
        <w:rPr>
          <w:sz w:val="22"/>
          <w:szCs w:val="22"/>
        </w:rPr>
        <w:t>контроля за</w:t>
      </w:r>
      <w:proofErr w:type="gramEnd"/>
      <w:r w:rsidRPr="007A3B4D">
        <w:rPr>
          <w:sz w:val="22"/>
          <w:szCs w:val="22"/>
        </w:rPr>
        <w:t xml:space="preserve"> организацией и проведением </w:t>
      </w:r>
      <w:r>
        <w:rPr>
          <w:sz w:val="22"/>
          <w:szCs w:val="22"/>
        </w:rPr>
        <w:t>предварительных и</w:t>
      </w:r>
      <w:r w:rsidRPr="007A3B4D">
        <w:rPr>
          <w:sz w:val="22"/>
          <w:szCs w:val="22"/>
        </w:rPr>
        <w:t xml:space="preserve"> периодических медицинских осмотров работников подрядных организаций в период выполнения работ (оказания услуг), на предмет отсутствия противопоказаний по состоянию з</w:t>
      </w:r>
      <w:r>
        <w:rPr>
          <w:sz w:val="22"/>
          <w:szCs w:val="22"/>
        </w:rPr>
        <w:t>доровья к данным работам</w:t>
      </w:r>
      <w:r w:rsidRPr="007A3B4D">
        <w:rPr>
          <w:sz w:val="22"/>
          <w:szCs w:val="22"/>
        </w:rPr>
        <w:t>, а также за соблюдением требований по добровольному страхованию работников от несчастных случаев.</w:t>
      </w:r>
    </w:p>
    <w:p w:rsidR="00321955" w:rsidRPr="004529A9" w:rsidRDefault="00321955" w:rsidP="00B03C29">
      <w:pPr>
        <w:numPr>
          <w:ilvl w:val="2"/>
          <w:numId w:val="20"/>
        </w:numPr>
        <w:tabs>
          <w:tab w:val="left" w:pos="750"/>
        </w:tabs>
        <w:ind w:left="0" w:firstLine="0"/>
        <w:jc w:val="both"/>
        <w:rPr>
          <w:sz w:val="22"/>
          <w:szCs w:val="22"/>
        </w:rPr>
      </w:pPr>
      <w:r w:rsidRPr="00321955">
        <w:rPr>
          <w:sz w:val="22"/>
          <w:szCs w:val="22"/>
        </w:rPr>
        <w:t>Обеспечить наличие персонала в количестве, достаточном для качественного выполнения и своевременного завершения работ в соответствии с настоящим договором. Персонал, привлекаемый для выполнения работ, должен быть компетентным, квалифицированным, опытным, обученным и проинструктированным в области охраны труда, пожарной и промышленной безопасности, иметь все необходимые для проведения работ допуски и средства защиты, выданные собственным работодателем.</w:t>
      </w:r>
    </w:p>
    <w:p w:rsidR="00321955" w:rsidRPr="004529A9" w:rsidRDefault="00321955" w:rsidP="00FB445F">
      <w:pPr>
        <w:numPr>
          <w:ilvl w:val="2"/>
          <w:numId w:val="20"/>
        </w:numPr>
        <w:tabs>
          <w:tab w:val="left" w:pos="750"/>
        </w:tabs>
        <w:ind w:left="0" w:firstLine="0"/>
        <w:jc w:val="both"/>
        <w:rPr>
          <w:sz w:val="22"/>
          <w:szCs w:val="22"/>
        </w:rPr>
      </w:pPr>
      <w:r w:rsidRPr="00321955">
        <w:rPr>
          <w:sz w:val="22"/>
          <w:szCs w:val="22"/>
        </w:rPr>
        <w:t>Нести ответственность за нарушения законодательных и иных нормативных правовых актов в области охраны труда, охраны окружающей среды, пожарной и промышленной безопасности, допущенные им при выполнении работ на объекте Заказчика, включая оплату штрафов, пеней, а также по возмещению причиненного в связи с этим вреда в соответствии с условиями настоящего договора.</w:t>
      </w:r>
    </w:p>
    <w:p w:rsidR="002D0AE3" w:rsidRPr="004C5711" w:rsidRDefault="00B77345" w:rsidP="00FB445F">
      <w:pPr>
        <w:numPr>
          <w:ilvl w:val="2"/>
          <w:numId w:val="20"/>
        </w:numPr>
        <w:tabs>
          <w:tab w:val="left" w:pos="750"/>
        </w:tabs>
        <w:ind w:left="0" w:firstLine="0"/>
        <w:jc w:val="both"/>
        <w:rPr>
          <w:sz w:val="22"/>
          <w:szCs w:val="22"/>
        </w:rPr>
      </w:pPr>
      <w:r w:rsidRPr="004C5711">
        <w:rPr>
          <w:sz w:val="22"/>
          <w:szCs w:val="22"/>
        </w:rPr>
        <w:t>Доставить оборудование</w:t>
      </w:r>
      <w:smartTag w:uri="urn:schemas-microsoft-com:office:smarttags" w:element="PersonName">
        <w:r w:rsidRPr="004C5711">
          <w:rPr>
            <w:sz w:val="22"/>
            <w:szCs w:val="22"/>
          </w:rPr>
          <w:t>,</w:t>
        </w:r>
      </w:smartTag>
      <w:r w:rsidRPr="004C5711">
        <w:rPr>
          <w:sz w:val="22"/>
          <w:szCs w:val="22"/>
        </w:rPr>
        <w:t xml:space="preserve"> конструкции</w:t>
      </w:r>
      <w:smartTag w:uri="urn:schemas-microsoft-com:office:smarttags" w:element="PersonName">
        <w:r w:rsidRPr="004C5711">
          <w:rPr>
            <w:sz w:val="22"/>
            <w:szCs w:val="22"/>
          </w:rPr>
          <w:t>,</w:t>
        </w:r>
      </w:smartTag>
      <w:r w:rsidRPr="004C5711">
        <w:rPr>
          <w:sz w:val="22"/>
          <w:szCs w:val="22"/>
        </w:rPr>
        <w:t xml:space="preserve"> материалы</w:t>
      </w:r>
      <w:smartTag w:uri="urn:schemas-microsoft-com:office:smarttags" w:element="PersonName">
        <w:r w:rsidRPr="004C5711">
          <w:rPr>
            <w:sz w:val="22"/>
            <w:szCs w:val="22"/>
          </w:rPr>
          <w:t>,</w:t>
        </w:r>
      </w:smartTag>
      <w:r w:rsidRPr="004C5711">
        <w:rPr>
          <w:sz w:val="22"/>
          <w:szCs w:val="22"/>
        </w:rPr>
        <w:t xml:space="preserve"> изделия поставки Подрядчика</w:t>
      </w:r>
      <w:smartTag w:uri="urn:schemas-microsoft-com:office:smarttags" w:element="PersonName">
        <w:r w:rsidRPr="004C5711">
          <w:rPr>
            <w:sz w:val="22"/>
            <w:szCs w:val="22"/>
          </w:rPr>
          <w:t>,</w:t>
        </w:r>
      </w:smartTag>
      <w:r w:rsidRPr="004C5711">
        <w:rPr>
          <w:sz w:val="22"/>
          <w:szCs w:val="22"/>
        </w:rPr>
        <w:t xml:space="preserve"> необходимые для выполнения Работ</w:t>
      </w:r>
      <w:smartTag w:uri="urn:schemas-microsoft-com:office:smarttags" w:element="PersonName">
        <w:r w:rsidRPr="004C5711">
          <w:rPr>
            <w:sz w:val="22"/>
            <w:szCs w:val="22"/>
          </w:rPr>
          <w:t>,</w:t>
        </w:r>
      </w:smartTag>
      <w:r w:rsidRPr="004C5711">
        <w:rPr>
          <w:sz w:val="22"/>
          <w:szCs w:val="22"/>
        </w:rPr>
        <w:t xml:space="preserve"> осуществить их приемку</w:t>
      </w:r>
      <w:smartTag w:uri="urn:schemas-microsoft-com:office:smarttags" w:element="PersonName">
        <w:r w:rsidRPr="004C5711">
          <w:rPr>
            <w:sz w:val="22"/>
            <w:szCs w:val="22"/>
          </w:rPr>
          <w:t>,</w:t>
        </w:r>
      </w:smartTag>
      <w:r w:rsidRPr="004C5711">
        <w:rPr>
          <w:sz w:val="22"/>
          <w:szCs w:val="22"/>
        </w:rPr>
        <w:t xml:space="preserve"> разгрузку</w:t>
      </w:r>
      <w:smartTag w:uri="urn:schemas-microsoft-com:office:smarttags" w:element="PersonName">
        <w:r w:rsidRPr="004C5711">
          <w:rPr>
            <w:sz w:val="22"/>
            <w:szCs w:val="22"/>
          </w:rPr>
          <w:t>,</w:t>
        </w:r>
      </w:smartTag>
      <w:r w:rsidRPr="004C5711">
        <w:rPr>
          <w:sz w:val="22"/>
          <w:szCs w:val="22"/>
        </w:rPr>
        <w:t xml:space="preserve"> складирование</w:t>
      </w:r>
      <w:smartTag w:uri="urn:schemas-microsoft-com:office:smarttags" w:element="PersonName">
        <w:r w:rsidRPr="004C5711">
          <w:rPr>
            <w:sz w:val="22"/>
            <w:szCs w:val="22"/>
          </w:rPr>
          <w:t>,</w:t>
        </w:r>
      </w:smartTag>
      <w:r w:rsidRPr="004C5711">
        <w:rPr>
          <w:sz w:val="22"/>
          <w:szCs w:val="22"/>
        </w:rPr>
        <w:t xml:space="preserve"> хранение и передачу в монтаж для производства Работ. </w:t>
      </w:r>
    </w:p>
    <w:p w:rsidR="00B77345" w:rsidRPr="004C5711" w:rsidRDefault="00B77345" w:rsidP="00FB445F">
      <w:pPr>
        <w:numPr>
          <w:ilvl w:val="2"/>
          <w:numId w:val="20"/>
        </w:numPr>
        <w:tabs>
          <w:tab w:val="left" w:pos="750"/>
        </w:tabs>
        <w:ind w:left="0" w:firstLine="0"/>
        <w:jc w:val="both"/>
        <w:rPr>
          <w:sz w:val="22"/>
          <w:szCs w:val="22"/>
        </w:rPr>
      </w:pPr>
      <w:r w:rsidRPr="004C5711">
        <w:rPr>
          <w:sz w:val="22"/>
          <w:szCs w:val="22"/>
        </w:rPr>
        <w:t>Подрядчик гарантирует, что качество поставляемого им оборудования, конструкций, материалов, изделий будет соответствовать ГОСТ, ТУ, иметь все необходимые сертификаты (качества, соответствия, происхождения, безопасности), технические паспорта и другие документы, удостоверяющие их качество.</w:t>
      </w:r>
    </w:p>
    <w:p w:rsidR="006B4210" w:rsidRPr="004C5711" w:rsidRDefault="006B4210" w:rsidP="00FB445F">
      <w:pPr>
        <w:numPr>
          <w:ilvl w:val="2"/>
          <w:numId w:val="20"/>
        </w:numPr>
        <w:tabs>
          <w:tab w:val="left" w:pos="750"/>
        </w:tabs>
        <w:ind w:left="0" w:firstLine="0"/>
        <w:jc w:val="both"/>
        <w:rPr>
          <w:sz w:val="22"/>
          <w:szCs w:val="22"/>
        </w:rPr>
      </w:pPr>
      <w:r w:rsidRPr="004C5711">
        <w:rPr>
          <w:sz w:val="22"/>
          <w:szCs w:val="22"/>
        </w:rPr>
        <w:t>Качество работ, выполняемых Подрядчиком дол</w:t>
      </w:r>
      <w:r w:rsidR="00E96C1C" w:rsidRPr="004C5711">
        <w:rPr>
          <w:sz w:val="22"/>
          <w:szCs w:val="22"/>
        </w:rPr>
        <w:t>жно соответствовать настоящему Д</w:t>
      </w:r>
      <w:r w:rsidRPr="004C5711">
        <w:rPr>
          <w:sz w:val="22"/>
          <w:szCs w:val="22"/>
        </w:rPr>
        <w:t xml:space="preserve">оговору, требованиям </w:t>
      </w:r>
      <w:r w:rsidR="00261C82">
        <w:rPr>
          <w:sz w:val="22"/>
          <w:szCs w:val="22"/>
        </w:rPr>
        <w:t xml:space="preserve">технических регламентов, сводов правил, </w:t>
      </w:r>
      <w:r w:rsidRPr="004C5711">
        <w:rPr>
          <w:sz w:val="22"/>
          <w:szCs w:val="22"/>
        </w:rPr>
        <w:t>СНиП, ГОСТ и действующего законодательства РФ.</w:t>
      </w:r>
    </w:p>
    <w:p w:rsidR="00B77345" w:rsidRPr="004C5711" w:rsidRDefault="00B77345" w:rsidP="00FB445F">
      <w:pPr>
        <w:numPr>
          <w:ilvl w:val="2"/>
          <w:numId w:val="20"/>
        </w:numPr>
        <w:tabs>
          <w:tab w:val="left" w:pos="750"/>
        </w:tabs>
        <w:ind w:left="0" w:firstLine="0"/>
        <w:jc w:val="both"/>
        <w:rPr>
          <w:sz w:val="22"/>
          <w:szCs w:val="22"/>
        </w:rPr>
      </w:pPr>
      <w:r w:rsidRPr="004C5711">
        <w:rPr>
          <w:sz w:val="22"/>
          <w:szCs w:val="22"/>
        </w:rPr>
        <w:t xml:space="preserve">Своевременно оформить Исполнительную документацию в соответствии со </w:t>
      </w:r>
      <w:r w:rsidR="00261C82">
        <w:rPr>
          <w:sz w:val="22"/>
          <w:szCs w:val="22"/>
        </w:rPr>
        <w:t xml:space="preserve">сводами правил, </w:t>
      </w:r>
      <w:r w:rsidRPr="004C5711">
        <w:rPr>
          <w:sz w:val="22"/>
          <w:szCs w:val="22"/>
        </w:rPr>
        <w:t>СНиП и другими нормативными актами и предоставить ее, а также иную документацию, связанную с выполнением Работ, Заказ</w:t>
      </w:r>
      <w:r w:rsidR="005D5F88">
        <w:rPr>
          <w:sz w:val="22"/>
          <w:szCs w:val="22"/>
        </w:rPr>
        <w:t>чику.</w:t>
      </w:r>
    </w:p>
    <w:p w:rsidR="006B4210" w:rsidRPr="004C5711" w:rsidRDefault="00B77345" w:rsidP="00FB445F">
      <w:pPr>
        <w:numPr>
          <w:ilvl w:val="2"/>
          <w:numId w:val="20"/>
        </w:numPr>
        <w:tabs>
          <w:tab w:val="left" w:pos="750"/>
        </w:tabs>
        <w:ind w:left="0" w:firstLine="0"/>
        <w:jc w:val="both"/>
        <w:rPr>
          <w:sz w:val="22"/>
          <w:szCs w:val="22"/>
        </w:rPr>
      </w:pPr>
      <w:r w:rsidRPr="004C5711">
        <w:rPr>
          <w:sz w:val="22"/>
          <w:szCs w:val="22"/>
        </w:rPr>
        <w:t>Обеспечивать в процессе выполнения Работ систематическую уборку места выполнения работ от  строительного мусора</w:t>
      </w:r>
      <w:smartTag w:uri="urn:schemas-microsoft-com:office:smarttags" w:element="PersonName">
        <w:r w:rsidRPr="004C5711">
          <w:rPr>
            <w:sz w:val="22"/>
            <w:szCs w:val="22"/>
          </w:rPr>
          <w:t>,</w:t>
        </w:r>
      </w:smartTag>
      <w:r w:rsidRPr="004C5711">
        <w:rPr>
          <w:sz w:val="22"/>
          <w:szCs w:val="22"/>
        </w:rPr>
        <w:t xml:space="preserve"> а также вывоз его в установленные места.</w:t>
      </w:r>
    </w:p>
    <w:p w:rsidR="006B4210" w:rsidRPr="004C5711" w:rsidRDefault="006B4210" w:rsidP="00FB445F">
      <w:pPr>
        <w:numPr>
          <w:ilvl w:val="2"/>
          <w:numId w:val="20"/>
        </w:numPr>
        <w:tabs>
          <w:tab w:val="left" w:pos="-6946"/>
        </w:tabs>
        <w:ind w:left="0" w:firstLine="0"/>
        <w:jc w:val="both"/>
        <w:rPr>
          <w:sz w:val="22"/>
          <w:szCs w:val="22"/>
        </w:rPr>
      </w:pPr>
      <w:r w:rsidRPr="004C5711">
        <w:rPr>
          <w:sz w:val="22"/>
          <w:szCs w:val="22"/>
        </w:rPr>
        <w:t>Вывезти в недельный срок с</w:t>
      </w:r>
      <w:r w:rsidR="0039116A">
        <w:rPr>
          <w:sz w:val="22"/>
          <w:szCs w:val="22"/>
        </w:rPr>
        <w:t xml:space="preserve"> </w:t>
      </w:r>
      <w:r w:rsidR="0039116A" w:rsidRPr="00E95D9A">
        <w:rPr>
          <w:sz w:val="22"/>
          <w:szCs w:val="22"/>
        </w:rPr>
        <w:t>момента завершения работ</w:t>
      </w:r>
      <w:r w:rsidR="0083676F" w:rsidRPr="004C5711">
        <w:rPr>
          <w:sz w:val="22"/>
          <w:szCs w:val="22"/>
        </w:rPr>
        <w:t>,</w:t>
      </w:r>
      <w:r w:rsidRPr="004C5711">
        <w:rPr>
          <w:sz w:val="22"/>
          <w:szCs w:val="22"/>
        </w:rPr>
        <w:t xml:space="preserve"> за пределы </w:t>
      </w:r>
      <w:r w:rsidR="001D4EE1">
        <w:rPr>
          <w:sz w:val="22"/>
          <w:szCs w:val="22"/>
        </w:rPr>
        <w:t>территории Заказчика</w:t>
      </w:r>
      <w:r w:rsidRPr="004C5711">
        <w:rPr>
          <w:sz w:val="22"/>
          <w:szCs w:val="22"/>
        </w:rPr>
        <w:t xml:space="preserve">, принадлежащие ему строительную технику, в том числе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а также строительный мусор. </w:t>
      </w:r>
    </w:p>
    <w:p w:rsidR="0016301D" w:rsidRPr="000A57D1" w:rsidRDefault="006B4210" w:rsidP="000A57D1">
      <w:pPr>
        <w:numPr>
          <w:ilvl w:val="2"/>
          <w:numId w:val="20"/>
        </w:numPr>
        <w:tabs>
          <w:tab w:val="left" w:pos="-6946"/>
        </w:tabs>
        <w:ind w:left="0" w:firstLine="0"/>
        <w:jc w:val="both"/>
        <w:rPr>
          <w:sz w:val="22"/>
          <w:szCs w:val="22"/>
        </w:rPr>
      </w:pPr>
      <w:r w:rsidRPr="000A57D1">
        <w:rPr>
          <w:sz w:val="22"/>
          <w:szCs w:val="22"/>
        </w:rPr>
        <w:t>Немедленно предупредить Заказчика и до получения от него указаний приостановить работу при обнаружении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 прочности результатов выполняемой работы либо создают невозможность её завершения в срок.</w:t>
      </w:r>
    </w:p>
    <w:p w:rsidR="006B4210" w:rsidRDefault="006B4210" w:rsidP="00FB445F">
      <w:pPr>
        <w:numPr>
          <w:ilvl w:val="2"/>
          <w:numId w:val="20"/>
        </w:numPr>
        <w:tabs>
          <w:tab w:val="left" w:pos="-6946"/>
        </w:tabs>
        <w:ind w:left="0" w:firstLine="0"/>
        <w:jc w:val="both"/>
        <w:rPr>
          <w:sz w:val="22"/>
          <w:szCs w:val="22"/>
        </w:rPr>
      </w:pPr>
      <w:r w:rsidRPr="004C5711">
        <w:rPr>
          <w:sz w:val="22"/>
          <w:szCs w:val="22"/>
        </w:rPr>
        <w:t>В случае ликвидации, реорганизации, банкротства письменно уведомить об этом Заказчика. Уведомление должно быть направлено Подрядчиком в течение 3 (трех) рабочих дней с даты принятия решения о ликвидации</w:t>
      </w:r>
      <w:smartTag w:uri="urn:schemas-microsoft-com:office:smarttags" w:element="PersonName">
        <w:r w:rsidRPr="004C5711">
          <w:rPr>
            <w:sz w:val="22"/>
            <w:szCs w:val="22"/>
          </w:rPr>
          <w:t>,</w:t>
        </w:r>
      </w:smartTag>
      <w:r w:rsidRPr="004C5711">
        <w:rPr>
          <w:sz w:val="22"/>
          <w:szCs w:val="22"/>
        </w:rPr>
        <w:t xml:space="preserve"> реорганизации</w:t>
      </w:r>
      <w:smartTag w:uri="urn:schemas-microsoft-com:office:smarttags" w:element="PersonName">
        <w:r w:rsidRPr="004C5711">
          <w:rPr>
            <w:sz w:val="22"/>
            <w:szCs w:val="22"/>
          </w:rPr>
          <w:t>,</w:t>
        </w:r>
      </w:smartTag>
      <w:r w:rsidRPr="004C5711">
        <w:rPr>
          <w:sz w:val="22"/>
          <w:szCs w:val="22"/>
        </w:rPr>
        <w:t xml:space="preserve"> а в случае банкротства Подрядчика – в течение 3 (Трех) дней с даты принятия к производству судом заявления о признании Подрядчика банкротом. </w:t>
      </w:r>
    </w:p>
    <w:p w:rsidR="00EA040E" w:rsidRPr="00EA040E" w:rsidRDefault="00EA040E" w:rsidP="00EA040E">
      <w:pPr>
        <w:numPr>
          <w:ilvl w:val="2"/>
          <w:numId w:val="20"/>
        </w:numPr>
        <w:tabs>
          <w:tab w:val="left" w:pos="-6946"/>
        </w:tabs>
        <w:ind w:left="0" w:firstLine="0"/>
        <w:jc w:val="both"/>
        <w:rPr>
          <w:sz w:val="22"/>
          <w:szCs w:val="22"/>
        </w:rPr>
      </w:pPr>
      <w:r w:rsidRPr="00EA040E">
        <w:rPr>
          <w:sz w:val="22"/>
          <w:szCs w:val="22"/>
        </w:rPr>
        <w:t>Подрядчик обязуется выполнять работы (оказывать услуги) на строительных площадках/объектах Заказчика только силами своих работников (или работников привлеченных организаций), застрахованных по договорам добровольного страхования от несчастных случаев со страховой суммой не менее 400 000 (четырехсот тысяч) рублей по рискам смерти в результате несчастного случая и постоянной (полной) утраты трудоспособности в результате несчастного случая с установлением I, II, III  групп инвалидности. В подтверждение исполнения обязательств по настоящему пункту Подрядчик обязуется предоставлять Заказчику заверенные копии соответствующих страховых полисов заблаговременно до начала выполнения работ/оказания услуг на строительных площадках/объектах Заказчика и обеспечивать наличие у застрахованных работников оригиналов страховых полисов при посещении ими строительных площадок/объектов Заказчика. Заказчик вправе проверять исполнение настоящего пункта и отказывать незастрахованным работникам в допуске на строительные площадки/объекты Заказчика.</w:t>
      </w:r>
    </w:p>
    <w:p w:rsidR="00EA040E" w:rsidRPr="00EA040E" w:rsidRDefault="00EA040E" w:rsidP="00EA040E">
      <w:pPr>
        <w:numPr>
          <w:ilvl w:val="2"/>
          <w:numId w:val="20"/>
        </w:numPr>
        <w:tabs>
          <w:tab w:val="left" w:pos="-6946"/>
        </w:tabs>
        <w:ind w:left="0" w:firstLine="0"/>
        <w:jc w:val="both"/>
        <w:rPr>
          <w:sz w:val="22"/>
          <w:szCs w:val="22"/>
        </w:rPr>
      </w:pPr>
      <w:r w:rsidRPr="00EA040E">
        <w:rPr>
          <w:sz w:val="22"/>
          <w:szCs w:val="22"/>
        </w:rPr>
        <w:t xml:space="preserve">Подрядчик обязан обеспечить наличие согласия работников Подрядчика/Субподрядчика на сбор, обработку и </w:t>
      </w:r>
      <w:r w:rsidR="00D519AB">
        <w:rPr>
          <w:sz w:val="22"/>
          <w:szCs w:val="22"/>
        </w:rPr>
        <w:t>передачу персональных данных в ОАО</w:t>
      </w:r>
      <w:r w:rsidRPr="00EA040E">
        <w:rPr>
          <w:sz w:val="22"/>
          <w:szCs w:val="22"/>
        </w:rPr>
        <w:t xml:space="preserve"> «</w:t>
      </w:r>
      <w:proofErr w:type="spellStart"/>
      <w:r w:rsidR="00D519AB">
        <w:rPr>
          <w:sz w:val="22"/>
          <w:szCs w:val="22"/>
        </w:rPr>
        <w:t>ВНИПИнефть</w:t>
      </w:r>
      <w:proofErr w:type="spellEnd"/>
      <w:r w:rsidRPr="00EA040E">
        <w:rPr>
          <w:sz w:val="22"/>
          <w:szCs w:val="22"/>
        </w:rPr>
        <w:t>» в объеме, указанном в страховых полисах.</w:t>
      </w:r>
    </w:p>
    <w:p w:rsidR="006B4210" w:rsidRPr="00AD73D2" w:rsidRDefault="006B4210" w:rsidP="00AD73D2">
      <w:pPr>
        <w:numPr>
          <w:ilvl w:val="2"/>
          <w:numId w:val="20"/>
        </w:numPr>
        <w:tabs>
          <w:tab w:val="left" w:pos="-6946"/>
        </w:tabs>
        <w:ind w:left="0" w:firstLine="0"/>
        <w:jc w:val="both"/>
        <w:rPr>
          <w:sz w:val="22"/>
          <w:szCs w:val="22"/>
        </w:rPr>
      </w:pPr>
      <w:r w:rsidRPr="004C5711">
        <w:rPr>
          <w:sz w:val="22"/>
          <w:szCs w:val="22"/>
        </w:rPr>
        <w:t xml:space="preserve">В случае принятия Подрядчиком решения о ликвидации, реорганизации либо в случае введения в отношении Подрядчика процедуры банкротства Заказчик оставляет за собой право досрочно в одностороннем  порядке без обращения в суд отказаться от исполнения Договора. </w:t>
      </w:r>
    </w:p>
    <w:p w:rsidR="006B4210" w:rsidRPr="004C5711" w:rsidRDefault="006B4210" w:rsidP="00FB445F">
      <w:pPr>
        <w:numPr>
          <w:ilvl w:val="2"/>
          <w:numId w:val="20"/>
        </w:numPr>
        <w:tabs>
          <w:tab w:val="left" w:pos="-6946"/>
        </w:tabs>
        <w:ind w:left="0" w:firstLine="0"/>
        <w:jc w:val="both"/>
        <w:rPr>
          <w:sz w:val="22"/>
          <w:szCs w:val="22"/>
        </w:rPr>
      </w:pPr>
      <w:r w:rsidRPr="004C5711">
        <w:rPr>
          <w:sz w:val="22"/>
          <w:szCs w:val="22"/>
        </w:rPr>
        <w:t xml:space="preserve">Подрядчик обязан не допускать к работе (отстранить от </w:t>
      </w:r>
      <w:r w:rsidR="000A19AF">
        <w:rPr>
          <w:sz w:val="22"/>
          <w:szCs w:val="22"/>
        </w:rPr>
        <w:t>работы) работников  Подрядчика</w:t>
      </w:r>
      <w:r w:rsidRPr="004C5711">
        <w:rPr>
          <w:sz w:val="22"/>
          <w:szCs w:val="22"/>
        </w:rPr>
        <w:t>, появившихся в месте выполнения работ в состоянии алкогольного, наркотического или токсического опьянения.</w:t>
      </w:r>
    </w:p>
    <w:p w:rsidR="006B4210" w:rsidRPr="004C5711" w:rsidRDefault="006B4210" w:rsidP="00FB445F">
      <w:pPr>
        <w:numPr>
          <w:ilvl w:val="2"/>
          <w:numId w:val="20"/>
        </w:numPr>
        <w:tabs>
          <w:tab w:val="left" w:pos="-6946"/>
        </w:tabs>
        <w:ind w:left="0" w:firstLine="0"/>
        <w:jc w:val="both"/>
        <w:rPr>
          <w:sz w:val="22"/>
          <w:szCs w:val="22"/>
        </w:rPr>
      </w:pPr>
      <w:r w:rsidRPr="004C5711">
        <w:rPr>
          <w:sz w:val="22"/>
          <w:szCs w:val="22"/>
        </w:rPr>
        <w:t>В случае если Договором или нормативным актом на Заказчика не возложена обязанность, необходимая для исполнения Договора, указанная обязанность по умолчанию принимается к исполнению Подрядчиком.</w:t>
      </w:r>
    </w:p>
    <w:p w:rsidR="006B4210" w:rsidRPr="004C5711" w:rsidRDefault="00E96C1C" w:rsidP="00FB445F">
      <w:pPr>
        <w:numPr>
          <w:ilvl w:val="2"/>
          <w:numId w:val="20"/>
        </w:numPr>
        <w:tabs>
          <w:tab w:val="left" w:pos="-6946"/>
        </w:tabs>
        <w:ind w:left="0" w:firstLine="0"/>
        <w:jc w:val="both"/>
        <w:rPr>
          <w:sz w:val="22"/>
          <w:szCs w:val="22"/>
        </w:rPr>
      </w:pPr>
      <w:r w:rsidRPr="004C5711">
        <w:rPr>
          <w:sz w:val="22"/>
          <w:szCs w:val="22"/>
        </w:rPr>
        <w:t>Подписанием настоящего Д</w:t>
      </w:r>
      <w:r w:rsidR="006B4210" w:rsidRPr="004C5711">
        <w:rPr>
          <w:sz w:val="22"/>
          <w:szCs w:val="22"/>
        </w:rPr>
        <w:t xml:space="preserve">оговора Подрядчик подтверждает, </w:t>
      </w:r>
      <w:r w:rsidR="007F6526">
        <w:rPr>
          <w:sz w:val="22"/>
          <w:szCs w:val="22"/>
        </w:rPr>
        <w:t>Техническое задание</w:t>
      </w:r>
      <w:r w:rsidR="0039116A" w:rsidRPr="00E95D9A">
        <w:rPr>
          <w:sz w:val="22"/>
          <w:szCs w:val="22"/>
        </w:rPr>
        <w:t xml:space="preserve"> </w:t>
      </w:r>
      <w:r w:rsidR="006B4210" w:rsidRPr="00E95D9A">
        <w:rPr>
          <w:sz w:val="22"/>
          <w:szCs w:val="22"/>
        </w:rPr>
        <w:t>им получен</w:t>
      </w:r>
      <w:r w:rsidR="007F6526">
        <w:rPr>
          <w:sz w:val="22"/>
          <w:szCs w:val="22"/>
        </w:rPr>
        <w:t>о</w:t>
      </w:r>
      <w:r w:rsidR="006B4210" w:rsidRPr="004C5711">
        <w:rPr>
          <w:sz w:val="22"/>
          <w:szCs w:val="22"/>
        </w:rPr>
        <w:t>.</w:t>
      </w:r>
    </w:p>
    <w:p w:rsidR="00863755" w:rsidRPr="004C5711" w:rsidRDefault="00863755" w:rsidP="00FB445F">
      <w:pPr>
        <w:numPr>
          <w:ilvl w:val="2"/>
          <w:numId w:val="20"/>
        </w:numPr>
        <w:tabs>
          <w:tab w:val="left" w:pos="-6946"/>
        </w:tabs>
        <w:ind w:left="0" w:firstLine="0"/>
        <w:jc w:val="both"/>
        <w:rPr>
          <w:sz w:val="22"/>
          <w:szCs w:val="22"/>
        </w:rPr>
      </w:pPr>
      <w:r w:rsidRPr="004C5711">
        <w:rPr>
          <w:sz w:val="22"/>
          <w:szCs w:val="22"/>
        </w:rPr>
        <w:t>При обнаружении несоответствий Работ условиям Договора</w:t>
      </w:r>
      <w:smartTag w:uri="urn:schemas-microsoft-com:office:smarttags" w:element="PersonName">
        <w:r w:rsidRPr="004C5711">
          <w:rPr>
            <w:sz w:val="22"/>
            <w:szCs w:val="22"/>
          </w:rPr>
          <w:t>,</w:t>
        </w:r>
      </w:smartTag>
      <w:r w:rsidRPr="004C5711">
        <w:rPr>
          <w:sz w:val="22"/>
          <w:szCs w:val="22"/>
        </w:rPr>
        <w:t xml:space="preserve"> допущенных не по вине Заказчика</w:t>
      </w:r>
      <w:smartTag w:uri="urn:schemas-microsoft-com:office:smarttags" w:element="PersonName">
        <w:r w:rsidRPr="004C5711">
          <w:rPr>
            <w:sz w:val="22"/>
            <w:szCs w:val="22"/>
          </w:rPr>
          <w:t>,</w:t>
        </w:r>
      </w:smartTag>
      <w:r w:rsidRPr="004C5711">
        <w:rPr>
          <w:sz w:val="22"/>
          <w:szCs w:val="22"/>
        </w:rPr>
        <w:t xml:space="preserve"> Подрядчик обязан своими силами и без увеличения цены Работ переделать эти Работы для обеспечения надлежащего качества. Дефекты должны быть устранены Подрядчиком в течение 10 (Десяти) </w:t>
      </w:r>
      <w:r w:rsidR="002D0AE3" w:rsidRPr="004C5711">
        <w:rPr>
          <w:sz w:val="22"/>
          <w:szCs w:val="22"/>
        </w:rPr>
        <w:t xml:space="preserve">календарных </w:t>
      </w:r>
      <w:r w:rsidRPr="004C5711">
        <w:rPr>
          <w:sz w:val="22"/>
          <w:szCs w:val="22"/>
        </w:rPr>
        <w:t>дней с даты их обнаружения.</w:t>
      </w:r>
    </w:p>
    <w:p w:rsidR="00BC0A42" w:rsidRDefault="00863755" w:rsidP="00BC0A42">
      <w:pPr>
        <w:numPr>
          <w:ilvl w:val="2"/>
          <w:numId w:val="20"/>
        </w:numPr>
        <w:tabs>
          <w:tab w:val="left" w:pos="-6946"/>
        </w:tabs>
        <w:ind w:left="0" w:firstLine="0"/>
        <w:jc w:val="both"/>
        <w:rPr>
          <w:sz w:val="22"/>
          <w:szCs w:val="22"/>
        </w:rPr>
      </w:pPr>
      <w:r w:rsidRPr="004C5711">
        <w:rPr>
          <w:sz w:val="22"/>
          <w:szCs w:val="22"/>
        </w:rPr>
        <w:t>Если Подрядчик не устранит недостатки Работ в течение срока</w:t>
      </w:r>
      <w:smartTag w:uri="urn:schemas-microsoft-com:office:smarttags" w:element="PersonName">
        <w:r w:rsidRPr="004C5711">
          <w:rPr>
            <w:sz w:val="22"/>
            <w:szCs w:val="22"/>
          </w:rPr>
          <w:t>,</w:t>
        </w:r>
      </w:smartTag>
      <w:r w:rsidRPr="004C5711">
        <w:rPr>
          <w:sz w:val="22"/>
          <w:szCs w:val="22"/>
        </w:rPr>
        <w:t xml:space="preserve"> согласованного Сторонами, либо если такой срок Стороны не смогут согласовать</w:t>
      </w:r>
      <w:smartTag w:uri="urn:schemas-microsoft-com:office:smarttags" w:element="PersonName">
        <w:r w:rsidRPr="004C5711">
          <w:rPr>
            <w:sz w:val="22"/>
            <w:szCs w:val="22"/>
          </w:rPr>
          <w:t>,</w:t>
        </w:r>
      </w:smartTag>
      <w:r w:rsidRPr="004C5711">
        <w:rPr>
          <w:sz w:val="22"/>
          <w:szCs w:val="22"/>
        </w:rPr>
        <w:t xml:space="preserve"> то Заказчику предоставляется право привлечь других лиц</w:t>
      </w:r>
      <w:smartTag w:uri="urn:schemas-microsoft-com:office:smarttags" w:element="PersonName">
        <w:r w:rsidRPr="004C5711">
          <w:rPr>
            <w:sz w:val="22"/>
            <w:szCs w:val="22"/>
          </w:rPr>
          <w:t>,</w:t>
        </w:r>
      </w:smartTag>
      <w:r w:rsidRPr="004C5711">
        <w:rPr>
          <w:sz w:val="22"/>
          <w:szCs w:val="22"/>
        </w:rPr>
        <w:t xml:space="preserve"> которые переделают некачественно выполненные Подрядчиком Работы. Все затраты Заказчика</w:t>
      </w:r>
      <w:smartTag w:uri="urn:schemas-microsoft-com:office:smarttags" w:element="PersonName">
        <w:r w:rsidRPr="004C5711">
          <w:rPr>
            <w:sz w:val="22"/>
            <w:szCs w:val="22"/>
          </w:rPr>
          <w:t>,</w:t>
        </w:r>
      </w:smartTag>
      <w:r w:rsidRPr="004C5711">
        <w:rPr>
          <w:sz w:val="22"/>
          <w:szCs w:val="22"/>
        </w:rPr>
        <w:t xml:space="preserve"> связанные с переделкой таких Работ другими лицами</w:t>
      </w:r>
      <w:smartTag w:uri="urn:schemas-microsoft-com:office:smarttags" w:element="PersonName">
        <w:r w:rsidRPr="004C5711">
          <w:rPr>
            <w:sz w:val="22"/>
            <w:szCs w:val="22"/>
          </w:rPr>
          <w:t>,</w:t>
        </w:r>
      </w:smartTag>
      <w:r w:rsidRPr="004C5711">
        <w:rPr>
          <w:sz w:val="22"/>
          <w:szCs w:val="22"/>
        </w:rPr>
        <w:t xml:space="preserve"> должны оплачиваться Подрядчиком в течение 10 (Десяти) дней с даты получения письменного требования Заказчика. Условия настоящего пункта распространяются также на случаи, когда наличие дефектов в результатах Работ было вызвано соответствующими недостатками материалов, изделий, конструкций, оборудования поставки Заказчика, которые могли быть выявлены Подрядчиком в ходе их приемки у Заказчика, но Подрядчик не заявил Заказчику о таких недостатках по итогам соответствующей приемки либо принял от Заказчика соответствующее имущество без приемки</w:t>
      </w:r>
      <w:r w:rsidR="00276BAC" w:rsidRPr="004C5711">
        <w:rPr>
          <w:sz w:val="22"/>
          <w:szCs w:val="22"/>
        </w:rPr>
        <w:t>.</w:t>
      </w:r>
    </w:p>
    <w:p w:rsidR="00CC6525" w:rsidRDefault="00CC6525">
      <w:pPr>
        <w:jc w:val="both"/>
        <w:rPr>
          <w:b/>
          <w:sz w:val="22"/>
          <w:szCs w:val="22"/>
        </w:rPr>
      </w:pPr>
    </w:p>
    <w:p w:rsidR="007400F0" w:rsidRPr="004C5711" w:rsidRDefault="00E93996">
      <w:pPr>
        <w:jc w:val="both"/>
        <w:rPr>
          <w:b/>
          <w:sz w:val="22"/>
          <w:szCs w:val="22"/>
        </w:rPr>
      </w:pPr>
      <w:r w:rsidRPr="004C5711">
        <w:rPr>
          <w:b/>
          <w:sz w:val="22"/>
          <w:szCs w:val="22"/>
        </w:rPr>
        <w:t>4.2. Права и обязанности «Заказчика»:</w:t>
      </w:r>
    </w:p>
    <w:p w:rsidR="00E93996" w:rsidRDefault="00E93996">
      <w:pPr>
        <w:pStyle w:val="a7"/>
        <w:rPr>
          <w:sz w:val="22"/>
          <w:szCs w:val="22"/>
        </w:rPr>
      </w:pPr>
      <w:r w:rsidRPr="004C5711">
        <w:rPr>
          <w:sz w:val="22"/>
          <w:szCs w:val="22"/>
        </w:rPr>
        <w:t xml:space="preserve">4.2.1. «Заказчик» обязан назначить своего представителя на время выполнения работ по настоящему договору, который от его имени совместно с «Подрядчиком» осуществляет приёмку выполненных работ, </w:t>
      </w:r>
      <w:r w:rsidR="006B4210" w:rsidRPr="004C5711">
        <w:rPr>
          <w:sz w:val="22"/>
          <w:szCs w:val="22"/>
        </w:rPr>
        <w:t xml:space="preserve">осуществляет </w:t>
      </w:r>
      <w:r w:rsidR="00AF046A" w:rsidRPr="00E95D9A">
        <w:rPr>
          <w:sz w:val="22"/>
          <w:szCs w:val="22"/>
        </w:rPr>
        <w:t>строительны</w:t>
      </w:r>
      <w:r w:rsidRPr="00E95D9A">
        <w:rPr>
          <w:sz w:val="22"/>
          <w:szCs w:val="22"/>
        </w:rPr>
        <w:t>й надзор</w:t>
      </w:r>
      <w:r w:rsidR="006B4210" w:rsidRPr="00E95D9A">
        <w:rPr>
          <w:sz w:val="22"/>
          <w:szCs w:val="22"/>
        </w:rPr>
        <w:t xml:space="preserve"> и</w:t>
      </w:r>
      <w:r w:rsidRPr="00E95D9A">
        <w:rPr>
          <w:sz w:val="22"/>
          <w:szCs w:val="22"/>
        </w:rPr>
        <w:t xml:space="preserve"> </w:t>
      </w:r>
      <w:r w:rsidR="006B4210" w:rsidRPr="00E95D9A">
        <w:rPr>
          <w:sz w:val="22"/>
          <w:szCs w:val="22"/>
        </w:rPr>
        <w:t>контроль за соблюдением норм и правил техники безопасности, охраны труда и окружающей среды при выполнении Работ Подрядчиком</w:t>
      </w:r>
      <w:r w:rsidRPr="00E95D9A">
        <w:rPr>
          <w:sz w:val="22"/>
          <w:szCs w:val="22"/>
        </w:rPr>
        <w:t xml:space="preserve">, а также производит проверку соответствия используемых «Подрядчиком» материалов и оборудования условиям Договора. Фамилию представителя сообщить «Подрядчику» в пятидневный срок после подписания </w:t>
      </w:r>
      <w:r w:rsidR="00E96C1C" w:rsidRPr="00E95D9A">
        <w:rPr>
          <w:sz w:val="22"/>
          <w:szCs w:val="22"/>
        </w:rPr>
        <w:t>Д</w:t>
      </w:r>
      <w:r w:rsidRPr="00E95D9A">
        <w:rPr>
          <w:sz w:val="22"/>
          <w:szCs w:val="22"/>
        </w:rPr>
        <w:t>оговора.</w:t>
      </w:r>
    </w:p>
    <w:p w:rsidR="00E93996" w:rsidRPr="00E95D9A" w:rsidRDefault="00AD73D2">
      <w:pPr>
        <w:pStyle w:val="a7"/>
        <w:rPr>
          <w:sz w:val="22"/>
          <w:szCs w:val="22"/>
        </w:rPr>
      </w:pPr>
      <w:r>
        <w:rPr>
          <w:sz w:val="22"/>
          <w:szCs w:val="22"/>
        </w:rPr>
        <w:t xml:space="preserve">4.2.1.1. </w:t>
      </w:r>
      <w:r w:rsidRPr="00AD73D2">
        <w:rPr>
          <w:sz w:val="22"/>
          <w:szCs w:val="22"/>
        </w:rPr>
        <w:t>«Заказчик» обязан передать Подрядчику документы, указанные в п. 4.1.5., в течение 5 рабочих дней с даты заключения настоящего договора, по Акту приема-передачи, оформленному согласно Приложению № 7 к настоящему договору</w:t>
      </w:r>
      <w:r>
        <w:rPr>
          <w:sz w:val="22"/>
          <w:szCs w:val="22"/>
        </w:rPr>
        <w:t>.</w:t>
      </w:r>
    </w:p>
    <w:p w:rsidR="006B4210" w:rsidRPr="00E95D9A" w:rsidRDefault="007F6526" w:rsidP="00FB445F">
      <w:pPr>
        <w:pStyle w:val="a5"/>
        <w:ind w:left="0"/>
        <w:rPr>
          <w:sz w:val="22"/>
          <w:szCs w:val="22"/>
          <w:lang w:val="ru-RU"/>
        </w:rPr>
      </w:pPr>
      <w:r>
        <w:rPr>
          <w:sz w:val="22"/>
          <w:szCs w:val="22"/>
          <w:lang w:val="ru-RU"/>
        </w:rPr>
        <w:t>4.2.2</w:t>
      </w:r>
      <w:r w:rsidR="006B4210" w:rsidRPr="00E95D9A">
        <w:rPr>
          <w:sz w:val="22"/>
          <w:szCs w:val="22"/>
          <w:lang w:val="ru-RU"/>
        </w:rPr>
        <w:t>.  Заказчик обязан о</w:t>
      </w:r>
      <w:r w:rsidR="002D0AE3" w:rsidRPr="00E95D9A">
        <w:rPr>
          <w:sz w:val="22"/>
          <w:szCs w:val="22"/>
        </w:rPr>
        <w:t>существ</w:t>
      </w:r>
      <w:r w:rsidR="00AF046A" w:rsidRPr="00E95D9A">
        <w:rPr>
          <w:sz w:val="22"/>
          <w:szCs w:val="22"/>
          <w:lang w:val="ru-RU"/>
        </w:rPr>
        <w:t>ля</w:t>
      </w:r>
      <w:r w:rsidR="002D0AE3" w:rsidRPr="00E95D9A">
        <w:rPr>
          <w:sz w:val="22"/>
          <w:szCs w:val="22"/>
        </w:rPr>
        <w:t>ть</w:t>
      </w:r>
      <w:r w:rsidR="006B4210" w:rsidRPr="00E95D9A">
        <w:rPr>
          <w:sz w:val="22"/>
          <w:szCs w:val="22"/>
        </w:rPr>
        <w:t xml:space="preserve"> своевременную приёмку выполненных Подрядчиком Работ, а после приемки – оплатить их в порядке и на условиях, установленных Договором.</w:t>
      </w:r>
    </w:p>
    <w:p w:rsidR="006B4210" w:rsidRPr="004C5711" w:rsidRDefault="006B4210" w:rsidP="00FB445F">
      <w:pPr>
        <w:pStyle w:val="a5"/>
        <w:ind w:left="0"/>
        <w:rPr>
          <w:sz w:val="22"/>
          <w:szCs w:val="22"/>
          <w:lang w:val="ru-RU"/>
        </w:rPr>
      </w:pPr>
      <w:r w:rsidRPr="00E95D9A">
        <w:rPr>
          <w:sz w:val="22"/>
          <w:szCs w:val="22"/>
          <w:lang w:val="ru-RU"/>
        </w:rPr>
        <w:t>4.2.</w:t>
      </w:r>
      <w:r w:rsidR="007F6526">
        <w:rPr>
          <w:sz w:val="22"/>
          <w:szCs w:val="22"/>
          <w:lang w:val="ru-RU"/>
        </w:rPr>
        <w:t>3</w:t>
      </w:r>
      <w:r w:rsidRPr="00E95D9A">
        <w:rPr>
          <w:sz w:val="22"/>
          <w:szCs w:val="22"/>
          <w:lang w:val="ru-RU"/>
        </w:rPr>
        <w:t xml:space="preserve">. </w:t>
      </w:r>
      <w:r w:rsidRPr="00E95D9A">
        <w:rPr>
          <w:sz w:val="22"/>
          <w:szCs w:val="22"/>
        </w:rPr>
        <w:t>В случае неоднократной просрочки выполнения Подрядчиком Работ</w:t>
      </w:r>
      <w:smartTag w:uri="urn:schemas-microsoft-com:office:smarttags" w:element="PersonName">
        <w:r w:rsidRPr="00E95D9A">
          <w:rPr>
            <w:sz w:val="22"/>
            <w:szCs w:val="22"/>
          </w:rPr>
          <w:t>,</w:t>
        </w:r>
      </w:smartTag>
      <w:r w:rsidRPr="00E95D9A">
        <w:rPr>
          <w:sz w:val="22"/>
          <w:szCs w:val="22"/>
        </w:rPr>
        <w:t xml:space="preserve"> допущенной при отсутствии вины Заказчика</w:t>
      </w:r>
      <w:smartTag w:uri="urn:schemas-microsoft-com:office:smarttags" w:element="PersonName">
        <w:r w:rsidRPr="00E95D9A">
          <w:rPr>
            <w:sz w:val="22"/>
            <w:szCs w:val="22"/>
          </w:rPr>
          <w:t>,</w:t>
        </w:r>
      </w:smartTag>
      <w:r w:rsidRPr="00E95D9A">
        <w:rPr>
          <w:sz w:val="22"/>
          <w:szCs w:val="22"/>
        </w:rPr>
        <w:t xml:space="preserve"> Заказчик вправе уведомить </w:t>
      </w:r>
      <w:r w:rsidRPr="004C5711">
        <w:rPr>
          <w:sz w:val="22"/>
          <w:szCs w:val="22"/>
        </w:rPr>
        <w:t>Подрядчика</w:t>
      </w:r>
      <w:smartTag w:uri="urn:schemas-microsoft-com:office:smarttags" w:element="PersonName">
        <w:r w:rsidRPr="004C5711">
          <w:rPr>
            <w:sz w:val="22"/>
            <w:szCs w:val="22"/>
          </w:rPr>
          <w:t>,</w:t>
        </w:r>
      </w:smartTag>
      <w:r w:rsidRPr="004C5711">
        <w:rPr>
          <w:sz w:val="22"/>
          <w:szCs w:val="22"/>
        </w:rPr>
        <w:t xml:space="preserve"> после чего изменить объем Работ</w:t>
      </w:r>
      <w:smartTag w:uri="urn:schemas-microsoft-com:office:smarttags" w:element="PersonName">
        <w:r w:rsidRPr="004C5711">
          <w:rPr>
            <w:sz w:val="22"/>
            <w:szCs w:val="22"/>
          </w:rPr>
          <w:t>,</w:t>
        </w:r>
      </w:smartTag>
      <w:r w:rsidRPr="004C5711">
        <w:rPr>
          <w:sz w:val="22"/>
          <w:szCs w:val="22"/>
        </w:rPr>
        <w:t xml:space="preserve"> а также передать выполнение Работ другому Подрядчику. При этом Заказчик освобождается от возмещения Подрядчику убытков</w:t>
      </w:r>
      <w:smartTag w:uri="urn:schemas-microsoft-com:office:smarttags" w:element="PersonName">
        <w:r w:rsidRPr="004C5711">
          <w:rPr>
            <w:sz w:val="22"/>
            <w:szCs w:val="22"/>
          </w:rPr>
          <w:t>,</w:t>
        </w:r>
      </w:smartTag>
      <w:r w:rsidRPr="004C5711">
        <w:rPr>
          <w:sz w:val="22"/>
          <w:szCs w:val="22"/>
        </w:rPr>
        <w:t xml:space="preserve"> связанных с реализаций этих правомочий.</w:t>
      </w:r>
    </w:p>
    <w:p w:rsidR="006B4210" w:rsidRPr="004C5711" w:rsidRDefault="006B4210" w:rsidP="00FB445F">
      <w:pPr>
        <w:pStyle w:val="a5"/>
        <w:ind w:left="0"/>
        <w:rPr>
          <w:sz w:val="22"/>
          <w:szCs w:val="22"/>
        </w:rPr>
      </w:pPr>
      <w:r w:rsidRPr="004C5711">
        <w:rPr>
          <w:sz w:val="22"/>
          <w:szCs w:val="22"/>
          <w:lang w:val="ru-RU"/>
        </w:rPr>
        <w:t>4.2</w:t>
      </w:r>
      <w:r w:rsidR="001721CC">
        <w:rPr>
          <w:sz w:val="22"/>
          <w:szCs w:val="22"/>
          <w:lang w:val="ru-RU"/>
        </w:rPr>
        <w:t>.</w:t>
      </w:r>
      <w:r w:rsidR="007F6526">
        <w:rPr>
          <w:sz w:val="22"/>
          <w:szCs w:val="22"/>
          <w:lang w:val="ru-RU"/>
        </w:rPr>
        <w:t>4</w:t>
      </w:r>
      <w:r w:rsidRPr="004C5711">
        <w:rPr>
          <w:sz w:val="22"/>
          <w:szCs w:val="22"/>
          <w:lang w:val="ru-RU"/>
        </w:rPr>
        <w:t>. Заказчик обязан о</w:t>
      </w:r>
      <w:r w:rsidR="006956AA" w:rsidRPr="004C5711">
        <w:rPr>
          <w:sz w:val="22"/>
          <w:szCs w:val="22"/>
        </w:rPr>
        <w:t>обеспечить</w:t>
      </w:r>
      <w:r w:rsidRPr="004C5711">
        <w:rPr>
          <w:sz w:val="22"/>
          <w:szCs w:val="22"/>
        </w:rPr>
        <w:t xml:space="preserve"> Подрядчику возможность подключения его оборудования, технических устройств, используемых при выполнении Работ</w:t>
      </w:r>
      <w:r w:rsidR="00AF046A" w:rsidRPr="00304D61">
        <w:rPr>
          <w:sz w:val="22"/>
          <w:szCs w:val="22"/>
          <w:lang w:val="ru-RU"/>
        </w:rPr>
        <w:t>,</w:t>
      </w:r>
      <w:r w:rsidRPr="004C5711">
        <w:rPr>
          <w:sz w:val="22"/>
          <w:szCs w:val="22"/>
        </w:rPr>
        <w:t xml:space="preserve"> к сетям электроснабжения при выполнении предусмотренных Договором Работ. </w:t>
      </w:r>
    </w:p>
    <w:p w:rsidR="0083676F" w:rsidRPr="004C5711" w:rsidRDefault="00E93996">
      <w:pPr>
        <w:jc w:val="both"/>
        <w:rPr>
          <w:sz w:val="22"/>
          <w:szCs w:val="22"/>
        </w:rPr>
      </w:pPr>
      <w:r w:rsidRPr="004C5711">
        <w:rPr>
          <w:sz w:val="22"/>
          <w:szCs w:val="22"/>
        </w:rPr>
        <w:t>4.2.</w:t>
      </w:r>
      <w:r w:rsidR="007F6526">
        <w:rPr>
          <w:sz w:val="22"/>
          <w:szCs w:val="22"/>
        </w:rPr>
        <w:t>5</w:t>
      </w:r>
      <w:r w:rsidRPr="004C5711">
        <w:rPr>
          <w:sz w:val="22"/>
          <w:szCs w:val="22"/>
        </w:rPr>
        <w:t xml:space="preserve">. В случае невыполнения «Подрядчиком» </w:t>
      </w:r>
      <w:r w:rsidR="00E96C1C" w:rsidRPr="004C5711">
        <w:rPr>
          <w:sz w:val="22"/>
          <w:szCs w:val="22"/>
        </w:rPr>
        <w:t>Д</w:t>
      </w:r>
      <w:r w:rsidRPr="004C5711">
        <w:rPr>
          <w:sz w:val="22"/>
          <w:szCs w:val="22"/>
        </w:rPr>
        <w:t>оговорны</w:t>
      </w:r>
      <w:r w:rsidR="002852BE" w:rsidRPr="004C5711">
        <w:rPr>
          <w:sz w:val="22"/>
          <w:szCs w:val="22"/>
        </w:rPr>
        <w:t xml:space="preserve">х обязательств «Заказчик» </w:t>
      </w:r>
      <w:r w:rsidR="006B4210" w:rsidRPr="004C5711">
        <w:rPr>
          <w:sz w:val="22"/>
          <w:szCs w:val="22"/>
        </w:rPr>
        <w:t xml:space="preserve">имеет право </w:t>
      </w:r>
      <w:r w:rsidR="002852BE" w:rsidRPr="004C5711">
        <w:rPr>
          <w:sz w:val="22"/>
          <w:szCs w:val="22"/>
        </w:rPr>
        <w:t>после письменного уведомления</w:t>
      </w:r>
      <w:r w:rsidRPr="004C5711">
        <w:rPr>
          <w:sz w:val="22"/>
          <w:szCs w:val="22"/>
        </w:rPr>
        <w:t xml:space="preserve"> </w:t>
      </w:r>
      <w:r w:rsidR="0083676F" w:rsidRPr="004C5711">
        <w:rPr>
          <w:sz w:val="22"/>
          <w:szCs w:val="22"/>
        </w:rPr>
        <w:t xml:space="preserve">Подрядчика </w:t>
      </w:r>
      <w:r w:rsidR="002852BE" w:rsidRPr="004C5711">
        <w:rPr>
          <w:sz w:val="22"/>
          <w:szCs w:val="22"/>
        </w:rPr>
        <w:t>запретить</w:t>
      </w:r>
      <w:r w:rsidRPr="004C5711">
        <w:rPr>
          <w:sz w:val="22"/>
          <w:szCs w:val="22"/>
        </w:rPr>
        <w:t xml:space="preserve"> п</w:t>
      </w:r>
      <w:r w:rsidR="002852BE" w:rsidRPr="004C5711">
        <w:rPr>
          <w:sz w:val="22"/>
          <w:szCs w:val="22"/>
        </w:rPr>
        <w:t xml:space="preserve">родолжение работ </w:t>
      </w:r>
      <w:r w:rsidR="006956AA" w:rsidRPr="004C5711">
        <w:rPr>
          <w:sz w:val="22"/>
          <w:szCs w:val="22"/>
        </w:rPr>
        <w:t xml:space="preserve">Подрядчиком </w:t>
      </w:r>
      <w:r w:rsidRPr="004C5711">
        <w:rPr>
          <w:sz w:val="22"/>
          <w:szCs w:val="22"/>
        </w:rPr>
        <w:t xml:space="preserve">по своему усмотрению. </w:t>
      </w:r>
    </w:p>
    <w:p w:rsidR="0083676F" w:rsidRDefault="0083676F">
      <w:pPr>
        <w:jc w:val="both"/>
        <w:rPr>
          <w:sz w:val="22"/>
          <w:szCs w:val="22"/>
        </w:rPr>
      </w:pPr>
      <w:r w:rsidRPr="004C5711">
        <w:rPr>
          <w:sz w:val="22"/>
          <w:szCs w:val="22"/>
        </w:rPr>
        <w:t>4.2.</w:t>
      </w:r>
      <w:r w:rsidR="007F6526">
        <w:rPr>
          <w:sz w:val="22"/>
          <w:szCs w:val="22"/>
        </w:rPr>
        <w:t>6</w:t>
      </w:r>
      <w:r w:rsidRPr="004C5711">
        <w:rPr>
          <w:sz w:val="22"/>
          <w:szCs w:val="22"/>
        </w:rPr>
        <w:t xml:space="preserve">. </w:t>
      </w:r>
      <w:r w:rsidR="00E93996" w:rsidRPr="004C5711">
        <w:rPr>
          <w:sz w:val="22"/>
          <w:szCs w:val="22"/>
        </w:rPr>
        <w:t xml:space="preserve">В случае отказа «Заказчика» от исполнения </w:t>
      </w:r>
      <w:r w:rsidR="00E96C1C" w:rsidRPr="004C5711">
        <w:rPr>
          <w:sz w:val="22"/>
          <w:szCs w:val="22"/>
        </w:rPr>
        <w:t>Д</w:t>
      </w:r>
      <w:r w:rsidR="00E93996" w:rsidRPr="004C5711">
        <w:rPr>
          <w:sz w:val="22"/>
          <w:szCs w:val="22"/>
        </w:rPr>
        <w:t xml:space="preserve">оговора, последний </w:t>
      </w:r>
      <w:r w:rsidRPr="004C5711">
        <w:rPr>
          <w:sz w:val="22"/>
          <w:szCs w:val="22"/>
        </w:rPr>
        <w:t>осуществляет</w:t>
      </w:r>
      <w:r w:rsidR="006956AA" w:rsidRPr="004C5711">
        <w:rPr>
          <w:sz w:val="22"/>
          <w:szCs w:val="22"/>
        </w:rPr>
        <w:t xml:space="preserve"> </w:t>
      </w:r>
      <w:r w:rsidRPr="004C5711">
        <w:rPr>
          <w:sz w:val="22"/>
          <w:szCs w:val="22"/>
        </w:rPr>
        <w:t xml:space="preserve">комиссионно, с участием Подрядчика, </w:t>
      </w:r>
      <w:r w:rsidR="006956AA" w:rsidRPr="004C5711">
        <w:rPr>
          <w:sz w:val="22"/>
          <w:szCs w:val="22"/>
        </w:rPr>
        <w:t xml:space="preserve">приемку </w:t>
      </w:r>
      <w:r w:rsidR="006B4210" w:rsidRPr="004C5711">
        <w:rPr>
          <w:sz w:val="22"/>
          <w:szCs w:val="22"/>
        </w:rPr>
        <w:t xml:space="preserve">фактически выполненных </w:t>
      </w:r>
      <w:r w:rsidRPr="004C5711">
        <w:rPr>
          <w:sz w:val="22"/>
          <w:szCs w:val="22"/>
        </w:rPr>
        <w:t xml:space="preserve">(до получения извещения об отказе «Заказчика» от исполнения </w:t>
      </w:r>
      <w:r w:rsidR="00E96C1C" w:rsidRPr="004C5711">
        <w:rPr>
          <w:sz w:val="22"/>
          <w:szCs w:val="22"/>
        </w:rPr>
        <w:t>Д</w:t>
      </w:r>
      <w:r w:rsidRPr="004C5711">
        <w:rPr>
          <w:sz w:val="22"/>
          <w:szCs w:val="22"/>
        </w:rPr>
        <w:t xml:space="preserve">оговор) </w:t>
      </w:r>
      <w:r w:rsidR="006B4210" w:rsidRPr="004C5711">
        <w:rPr>
          <w:sz w:val="22"/>
          <w:szCs w:val="22"/>
        </w:rPr>
        <w:t>работ</w:t>
      </w:r>
      <w:r w:rsidRPr="004C5711">
        <w:rPr>
          <w:sz w:val="22"/>
          <w:szCs w:val="22"/>
        </w:rPr>
        <w:t xml:space="preserve"> на предмет соответствия</w:t>
      </w:r>
      <w:r w:rsidR="00E93996" w:rsidRPr="004C5711">
        <w:rPr>
          <w:sz w:val="22"/>
          <w:szCs w:val="22"/>
        </w:rPr>
        <w:t xml:space="preserve"> </w:t>
      </w:r>
      <w:r w:rsidRPr="004C5711">
        <w:rPr>
          <w:sz w:val="22"/>
          <w:szCs w:val="22"/>
        </w:rPr>
        <w:t xml:space="preserve">СНиП, ГОСТ, требованиям действующего законодательства РФ и условиям </w:t>
      </w:r>
      <w:r w:rsidR="00E93996" w:rsidRPr="004C5711">
        <w:rPr>
          <w:sz w:val="22"/>
          <w:szCs w:val="22"/>
        </w:rPr>
        <w:t xml:space="preserve">настоящего </w:t>
      </w:r>
      <w:r w:rsidR="00E96C1C" w:rsidRPr="004C5711">
        <w:rPr>
          <w:sz w:val="22"/>
          <w:szCs w:val="22"/>
        </w:rPr>
        <w:t>Д</w:t>
      </w:r>
      <w:r w:rsidR="00E93996" w:rsidRPr="004C5711">
        <w:rPr>
          <w:sz w:val="22"/>
          <w:szCs w:val="22"/>
        </w:rPr>
        <w:t>оговора.</w:t>
      </w:r>
      <w:r w:rsidRPr="004C5711">
        <w:rPr>
          <w:sz w:val="22"/>
          <w:szCs w:val="22"/>
        </w:rPr>
        <w:t xml:space="preserve"> </w:t>
      </w:r>
    </w:p>
    <w:p w:rsidR="00BA65A0" w:rsidRPr="004C5711" w:rsidRDefault="00BA65A0" w:rsidP="00BA65A0">
      <w:pPr>
        <w:spacing w:line="276" w:lineRule="auto"/>
        <w:jc w:val="both"/>
        <w:rPr>
          <w:sz w:val="22"/>
          <w:szCs w:val="22"/>
        </w:rPr>
      </w:pPr>
      <w:r w:rsidRPr="001721CC">
        <w:rPr>
          <w:sz w:val="22"/>
          <w:szCs w:val="22"/>
        </w:rPr>
        <w:t>4.2.</w:t>
      </w:r>
      <w:r w:rsidR="007F6526">
        <w:rPr>
          <w:sz w:val="22"/>
          <w:szCs w:val="22"/>
        </w:rPr>
        <w:t>7</w:t>
      </w:r>
      <w:r w:rsidRPr="001721CC">
        <w:rPr>
          <w:sz w:val="22"/>
          <w:szCs w:val="22"/>
        </w:rPr>
        <w:t xml:space="preserve">. </w:t>
      </w:r>
      <w:r w:rsidRPr="001721CC">
        <w:rPr>
          <w:color w:val="000000"/>
          <w:sz w:val="22"/>
          <w:szCs w:val="22"/>
        </w:rPr>
        <w:t xml:space="preserve">Оплатить фактически произведенные, до дня получения </w:t>
      </w:r>
      <w:r w:rsidR="00165963" w:rsidRPr="001721CC">
        <w:rPr>
          <w:color w:val="000000"/>
          <w:sz w:val="22"/>
          <w:szCs w:val="22"/>
        </w:rPr>
        <w:t>«</w:t>
      </w:r>
      <w:r w:rsidRPr="001721CC">
        <w:rPr>
          <w:color w:val="000000"/>
          <w:sz w:val="22"/>
          <w:szCs w:val="22"/>
        </w:rPr>
        <w:t>Подрядчиком</w:t>
      </w:r>
      <w:r w:rsidR="00165963" w:rsidRPr="001721CC">
        <w:rPr>
          <w:color w:val="000000"/>
          <w:sz w:val="22"/>
          <w:szCs w:val="22"/>
        </w:rPr>
        <w:t>»</w:t>
      </w:r>
      <w:r w:rsidRPr="001721CC">
        <w:rPr>
          <w:color w:val="000000"/>
          <w:sz w:val="22"/>
          <w:szCs w:val="22"/>
        </w:rPr>
        <w:t xml:space="preserve"> уведомления о расторжении настоящего Договора, </w:t>
      </w:r>
      <w:r w:rsidR="00165963" w:rsidRPr="001721CC">
        <w:rPr>
          <w:color w:val="000000"/>
          <w:sz w:val="22"/>
          <w:szCs w:val="22"/>
        </w:rPr>
        <w:t>затраты «П</w:t>
      </w:r>
      <w:r w:rsidRPr="001721CC">
        <w:rPr>
          <w:color w:val="000000"/>
          <w:sz w:val="22"/>
          <w:szCs w:val="22"/>
        </w:rPr>
        <w:t>одрядчика</w:t>
      </w:r>
      <w:r w:rsidR="00165963" w:rsidRPr="001721CC">
        <w:rPr>
          <w:color w:val="000000"/>
          <w:sz w:val="22"/>
          <w:szCs w:val="22"/>
        </w:rPr>
        <w:t>»</w:t>
      </w:r>
      <w:r w:rsidRPr="001721CC">
        <w:rPr>
          <w:color w:val="000000"/>
          <w:sz w:val="22"/>
          <w:szCs w:val="22"/>
        </w:rPr>
        <w:t xml:space="preserve"> на </w:t>
      </w:r>
      <w:r w:rsidRPr="001721CC">
        <w:rPr>
          <w:sz w:val="22"/>
          <w:szCs w:val="22"/>
        </w:rPr>
        <w:t>выполнение Работ</w:t>
      </w:r>
      <w:r w:rsidRPr="001721CC">
        <w:rPr>
          <w:color w:val="000000"/>
          <w:sz w:val="22"/>
          <w:szCs w:val="22"/>
        </w:rPr>
        <w:t xml:space="preserve"> по настоящему Договору в случае досрочного расторжения настоящего </w:t>
      </w:r>
      <w:r w:rsidR="00165963" w:rsidRPr="001721CC">
        <w:rPr>
          <w:color w:val="000000"/>
          <w:sz w:val="22"/>
          <w:szCs w:val="22"/>
        </w:rPr>
        <w:t>Договора по инициативе «Заказчика»</w:t>
      </w:r>
      <w:r w:rsidRPr="001721CC">
        <w:rPr>
          <w:color w:val="000000"/>
          <w:sz w:val="22"/>
          <w:szCs w:val="22"/>
        </w:rPr>
        <w:t>.</w:t>
      </w:r>
    </w:p>
    <w:p w:rsidR="00E93996" w:rsidRPr="004C5711" w:rsidRDefault="00E93996">
      <w:pPr>
        <w:jc w:val="both"/>
        <w:rPr>
          <w:sz w:val="22"/>
          <w:szCs w:val="22"/>
        </w:rPr>
      </w:pPr>
      <w:r w:rsidRPr="004C5711">
        <w:rPr>
          <w:sz w:val="22"/>
          <w:szCs w:val="22"/>
        </w:rPr>
        <w:t>4.2.</w:t>
      </w:r>
      <w:r w:rsidR="007F6526">
        <w:rPr>
          <w:sz w:val="22"/>
          <w:szCs w:val="22"/>
        </w:rPr>
        <w:t>8</w:t>
      </w:r>
      <w:r w:rsidRPr="004C5711">
        <w:rPr>
          <w:sz w:val="22"/>
          <w:szCs w:val="22"/>
        </w:rPr>
        <w:t>. «Заказчик» вправе расторгнуть настоящий Договор, уведомив об этом «Подрядчика» в письменном виде в случае:</w:t>
      </w:r>
    </w:p>
    <w:p w:rsidR="00E93996" w:rsidRPr="004C5711" w:rsidRDefault="00E93996">
      <w:pPr>
        <w:jc w:val="both"/>
        <w:rPr>
          <w:sz w:val="22"/>
          <w:szCs w:val="22"/>
        </w:rPr>
      </w:pPr>
      <w:r w:rsidRPr="004C5711">
        <w:rPr>
          <w:sz w:val="22"/>
          <w:szCs w:val="22"/>
        </w:rPr>
        <w:t>4.2.</w:t>
      </w:r>
      <w:r w:rsidR="007F6526">
        <w:rPr>
          <w:sz w:val="22"/>
          <w:szCs w:val="22"/>
        </w:rPr>
        <w:t>8</w:t>
      </w:r>
      <w:r w:rsidRPr="004C5711">
        <w:rPr>
          <w:sz w:val="22"/>
          <w:szCs w:val="22"/>
        </w:rPr>
        <w:t>.1. просрочки выполнения работ «Подрядчиком» на срок более 10</w:t>
      </w:r>
      <w:r w:rsidR="00B53A30" w:rsidRPr="004C5711">
        <w:rPr>
          <w:sz w:val="22"/>
          <w:szCs w:val="22"/>
        </w:rPr>
        <w:t>-ти календарных</w:t>
      </w:r>
      <w:r w:rsidRPr="004C5711">
        <w:rPr>
          <w:sz w:val="22"/>
          <w:szCs w:val="22"/>
        </w:rPr>
        <w:t xml:space="preserve"> дней;</w:t>
      </w:r>
    </w:p>
    <w:p w:rsidR="00E93996" w:rsidRPr="00355B97" w:rsidRDefault="00E93996" w:rsidP="006A1EFE">
      <w:pPr>
        <w:pStyle w:val="a3"/>
        <w:jc w:val="both"/>
        <w:rPr>
          <w:rFonts w:ascii="Times New Roman" w:hAnsi="Times New Roman" w:cs="Times New Roman"/>
          <w:sz w:val="22"/>
          <w:szCs w:val="22"/>
        </w:rPr>
      </w:pPr>
      <w:r w:rsidRPr="004C5711">
        <w:rPr>
          <w:rFonts w:ascii="Times New Roman" w:hAnsi="Times New Roman" w:cs="Times New Roman"/>
          <w:sz w:val="22"/>
          <w:szCs w:val="22"/>
        </w:rPr>
        <w:t>4.2.</w:t>
      </w:r>
      <w:r w:rsidR="007F6526">
        <w:rPr>
          <w:rFonts w:ascii="Times New Roman" w:hAnsi="Times New Roman" w:cs="Times New Roman"/>
          <w:sz w:val="22"/>
          <w:szCs w:val="22"/>
        </w:rPr>
        <w:t>8</w:t>
      </w:r>
      <w:r w:rsidRPr="004C5711">
        <w:rPr>
          <w:rFonts w:ascii="Times New Roman" w:hAnsi="Times New Roman" w:cs="Times New Roman"/>
          <w:sz w:val="22"/>
          <w:szCs w:val="22"/>
        </w:rPr>
        <w:t>.2. если, несмотря на неоднократные предупреждения «Заказчика», работы «Подрядчиком» выполняются некачественно</w:t>
      </w:r>
      <w:r w:rsidR="001721CC">
        <w:rPr>
          <w:rFonts w:ascii="Times New Roman" w:hAnsi="Times New Roman" w:cs="Times New Roman"/>
          <w:sz w:val="22"/>
          <w:szCs w:val="22"/>
        </w:rPr>
        <w:t>.</w:t>
      </w:r>
    </w:p>
    <w:p w:rsidR="00684C07" w:rsidRPr="00684C07" w:rsidRDefault="00684C07" w:rsidP="006A1EFE">
      <w:pPr>
        <w:pStyle w:val="a3"/>
        <w:jc w:val="both"/>
        <w:rPr>
          <w:rFonts w:ascii="Times New Roman" w:hAnsi="Times New Roman" w:cs="Times New Roman"/>
          <w:sz w:val="22"/>
          <w:szCs w:val="22"/>
        </w:rPr>
      </w:pPr>
      <w:r w:rsidRPr="00B5531F">
        <w:rPr>
          <w:rFonts w:ascii="Times New Roman" w:hAnsi="Times New Roman" w:cs="Times New Roman"/>
          <w:sz w:val="22"/>
          <w:szCs w:val="22"/>
        </w:rPr>
        <w:t>4</w:t>
      </w:r>
      <w:r w:rsidR="007F6526">
        <w:rPr>
          <w:rFonts w:ascii="Times New Roman" w:hAnsi="Times New Roman" w:cs="Times New Roman"/>
          <w:sz w:val="22"/>
          <w:szCs w:val="22"/>
        </w:rPr>
        <w:t>.2.8</w:t>
      </w:r>
      <w:r>
        <w:rPr>
          <w:rFonts w:ascii="Times New Roman" w:hAnsi="Times New Roman" w:cs="Times New Roman"/>
          <w:sz w:val="22"/>
          <w:szCs w:val="22"/>
        </w:rPr>
        <w:t>.3. в порядке статьи 717 Гражданского кодекса РФ.</w:t>
      </w:r>
    </w:p>
    <w:p w:rsidR="00165963" w:rsidRPr="004C5711" w:rsidRDefault="00165963" w:rsidP="006A1EFE">
      <w:pPr>
        <w:pStyle w:val="a3"/>
        <w:jc w:val="both"/>
        <w:rPr>
          <w:rFonts w:ascii="Times New Roman" w:hAnsi="Times New Roman" w:cs="Times New Roman"/>
          <w:sz w:val="22"/>
          <w:szCs w:val="22"/>
        </w:rPr>
      </w:pPr>
    </w:p>
    <w:p w:rsidR="00E93996" w:rsidRPr="004C5711" w:rsidRDefault="00E93996" w:rsidP="00FB445F">
      <w:pPr>
        <w:numPr>
          <w:ilvl w:val="0"/>
          <w:numId w:val="20"/>
        </w:numPr>
        <w:jc w:val="center"/>
        <w:rPr>
          <w:b/>
          <w:sz w:val="22"/>
          <w:szCs w:val="22"/>
        </w:rPr>
      </w:pPr>
      <w:r w:rsidRPr="004C5711">
        <w:rPr>
          <w:b/>
          <w:sz w:val="22"/>
          <w:szCs w:val="22"/>
        </w:rPr>
        <w:t>Сдача и приёмка работ</w:t>
      </w:r>
    </w:p>
    <w:p w:rsidR="007400F0" w:rsidRPr="004C5711" w:rsidRDefault="007400F0" w:rsidP="00FB445F">
      <w:pPr>
        <w:ind w:left="720"/>
        <w:rPr>
          <w:b/>
          <w:sz w:val="22"/>
          <w:szCs w:val="22"/>
        </w:rPr>
      </w:pPr>
    </w:p>
    <w:p w:rsidR="00E93996" w:rsidRPr="004C5711" w:rsidRDefault="00E93996">
      <w:pPr>
        <w:pStyle w:val="a3"/>
        <w:jc w:val="both"/>
        <w:rPr>
          <w:rFonts w:ascii="Times New Roman" w:hAnsi="Times New Roman" w:cs="Times New Roman"/>
          <w:sz w:val="22"/>
          <w:szCs w:val="22"/>
        </w:rPr>
      </w:pPr>
      <w:r w:rsidRPr="004C5711">
        <w:rPr>
          <w:rFonts w:ascii="Times New Roman" w:hAnsi="Times New Roman" w:cs="Times New Roman"/>
          <w:sz w:val="22"/>
          <w:szCs w:val="22"/>
        </w:rPr>
        <w:t>5.1. После выполнения работ</w:t>
      </w:r>
      <w:r w:rsidR="00380C85" w:rsidRPr="004C5711">
        <w:rPr>
          <w:rFonts w:ascii="Times New Roman" w:hAnsi="Times New Roman" w:cs="Times New Roman"/>
          <w:sz w:val="22"/>
          <w:szCs w:val="22"/>
        </w:rPr>
        <w:t xml:space="preserve"> </w:t>
      </w:r>
      <w:r w:rsidRPr="004C5711">
        <w:rPr>
          <w:rFonts w:ascii="Times New Roman" w:hAnsi="Times New Roman" w:cs="Times New Roman"/>
          <w:sz w:val="22"/>
          <w:szCs w:val="22"/>
        </w:rPr>
        <w:t xml:space="preserve">«Подрядчик» извещает «Заказчика» о завершении работ и готовности объекта к приёмке. «Заказчик» с участием «Подрядчика», а в соответствующих случаях, с привлечением контролирующих органов, осматривает и принимает выполненную работу. </w:t>
      </w:r>
    </w:p>
    <w:p w:rsidR="00E93996" w:rsidRPr="004C5711" w:rsidRDefault="00E93996">
      <w:pPr>
        <w:pStyle w:val="a3"/>
        <w:jc w:val="both"/>
        <w:rPr>
          <w:rFonts w:ascii="Times New Roman" w:hAnsi="Times New Roman" w:cs="Times New Roman"/>
          <w:sz w:val="22"/>
          <w:szCs w:val="22"/>
        </w:rPr>
      </w:pPr>
      <w:r w:rsidRPr="004C5711">
        <w:rPr>
          <w:rFonts w:ascii="Times New Roman" w:hAnsi="Times New Roman" w:cs="Times New Roman"/>
          <w:sz w:val="22"/>
          <w:szCs w:val="22"/>
        </w:rPr>
        <w:t>5.2. «Заказчик»</w:t>
      </w:r>
      <w:r w:rsidR="006A1EFE" w:rsidRPr="004C5711">
        <w:rPr>
          <w:rFonts w:ascii="Times New Roman" w:hAnsi="Times New Roman" w:cs="Times New Roman"/>
          <w:sz w:val="22"/>
          <w:szCs w:val="22"/>
        </w:rPr>
        <w:t>,</w:t>
      </w:r>
      <w:r w:rsidRPr="004C5711">
        <w:rPr>
          <w:rFonts w:ascii="Times New Roman" w:hAnsi="Times New Roman" w:cs="Times New Roman"/>
          <w:sz w:val="22"/>
          <w:szCs w:val="22"/>
        </w:rPr>
        <w:t xml:space="preserve"> обнаруживший недостатки в работе при её приёмке, указывает в акте</w:t>
      </w:r>
      <w:r w:rsidR="0049553E" w:rsidRPr="004C5711">
        <w:rPr>
          <w:rFonts w:ascii="Times New Roman" w:hAnsi="Times New Roman" w:cs="Times New Roman"/>
          <w:sz w:val="22"/>
          <w:szCs w:val="22"/>
        </w:rPr>
        <w:t xml:space="preserve"> сдачи-</w:t>
      </w:r>
      <w:r w:rsidRPr="004C5711">
        <w:rPr>
          <w:rFonts w:ascii="Times New Roman" w:hAnsi="Times New Roman" w:cs="Times New Roman"/>
          <w:sz w:val="22"/>
          <w:szCs w:val="22"/>
        </w:rPr>
        <w:t>приёмк</w:t>
      </w:r>
      <w:r w:rsidR="0049553E" w:rsidRPr="004C5711">
        <w:rPr>
          <w:rFonts w:ascii="Times New Roman" w:hAnsi="Times New Roman" w:cs="Times New Roman"/>
          <w:sz w:val="22"/>
          <w:szCs w:val="22"/>
        </w:rPr>
        <w:t>и</w:t>
      </w:r>
      <w:r w:rsidRPr="004C5711">
        <w:rPr>
          <w:rFonts w:ascii="Times New Roman" w:hAnsi="Times New Roman" w:cs="Times New Roman"/>
          <w:sz w:val="22"/>
          <w:szCs w:val="22"/>
        </w:rPr>
        <w:t xml:space="preserve"> эти недостатки и сроки возможного их устранения. «Подрядчик» считается полностью выполнившим свои обязательства по </w:t>
      </w:r>
      <w:r w:rsidR="00E96C1C" w:rsidRPr="004C5711">
        <w:rPr>
          <w:rFonts w:ascii="Times New Roman" w:hAnsi="Times New Roman" w:cs="Times New Roman"/>
          <w:sz w:val="22"/>
          <w:szCs w:val="22"/>
        </w:rPr>
        <w:t>Д</w:t>
      </w:r>
      <w:r w:rsidRPr="004C5711">
        <w:rPr>
          <w:rFonts w:ascii="Times New Roman" w:hAnsi="Times New Roman" w:cs="Times New Roman"/>
          <w:sz w:val="22"/>
          <w:szCs w:val="22"/>
        </w:rPr>
        <w:t>оговору со дня надлежащего оформления акта, не содержащего ссыл</w:t>
      </w:r>
      <w:r w:rsidR="00380C85" w:rsidRPr="004C5711">
        <w:rPr>
          <w:rFonts w:ascii="Times New Roman" w:hAnsi="Times New Roman" w:cs="Times New Roman"/>
          <w:sz w:val="22"/>
          <w:szCs w:val="22"/>
        </w:rPr>
        <w:t>о</w:t>
      </w:r>
      <w:r w:rsidRPr="004C5711">
        <w:rPr>
          <w:rFonts w:ascii="Times New Roman" w:hAnsi="Times New Roman" w:cs="Times New Roman"/>
          <w:sz w:val="22"/>
          <w:szCs w:val="22"/>
        </w:rPr>
        <w:t>к на недостатки работы.</w:t>
      </w:r>
    </w:p>
    <w:p w:rsidR="00684C07" w:rsidRDefault="00E93996">
      <w:pPr>
        <w:pStyle w:val="a3"/>
        <w:jc w:val="both"/>
        <w:rPr>
          <w:rFonts w:ascii="Times New Roman" w:hAnsi="Times New Roman" w:cs="Times New Roman"/>
          <w:sz w:val="22"/>
          <w:szCs w:val="22"/>
        </w:rPr>
      </w:pPr>
      <w:r w:rsidRPr="004C5711">
        <w:rPr>
          <w:rFonts w:ascii="Times New Roman" w:hAnsi="Times New Roman" w:cs="Times New Roman"/>
          <w:sz w:val="22"/>
          <w:szCs w:val="22"/>
        </w:rPr>
        <w:t xml:space="preserve">5.3. Приёмка выполненных работ осуществляется с оформлением актов </w:t>
      </w:r>
      <w:r w:rsidR="0083676F" w:rsidRPr="004C5711">
        <w:rPr>
          <w:rFonts w:ascii="Times New Roman" w:hAnsi="Times New Roman" w:cs="Times New Roman"/>
          <w:sz w:val="22"/>
          <w:szCs w:val="22"/>
        </w:rPr>
        <w:t xml:space="preserve">по </w:t>
      </w:r>
      <w:r w:rsidRPr="004C5711">
        <w:rPr>
          <w:rFonts w:ascii="Times New Roman" w:hAnsi="Times New Roman" w:cs="Times New Roman"/>
          <w:sz w:val="22"/>
          <w:szCs w:val="22"/>
        </w:rPr>
        <w:t>форм</w:t>
      </w:r>
      <w:r w:rsidR="0083676F" w:rsidRPr="004C5711">
        <w:rPr>
          <w:rFonts w:ascii="Times New Roman" w:hAnsi="Times New Roman" w:cs="Times New Roman"/>
          <w:sz w:val="22"/>
          <w:szCs w:val="22"/>
        </w:rPr>
        <w:t>е</w:t>
      </w:r>
      <w:r w:rsidRPr="004C5711">
        <w:rPr>
          <w:rFonts w:ascii="Times New Roman" w:hAnsi="Times New Roman" w:cs="Times New Roman"/>
          <w:sz w:val="22"/>
          <w:szCs w:val="22"/>
        </w:rPr>
        <w:t xml:space="preserve"> КС-2</w:t>
      </w:r>
      <w:r w:rsidR="0083676F" w:rsidRPr="004C5711">
        <w:rPr>
          <w:rFonts w:ascii="Times New Roman" w:hAnsi="Times New Roman" w:cs="Times New Roman"/>
          <w:sz w:val="22"/>
          <w:szCs w:val="22"/>
        </w:rPr>
        <w:t xml:space="preserve"> </w:t>
      </w:r>
      <w:r w:rsidRPr="004C5711">
        <w:rPr>
          <w:rFonts w:ascii="Times New Roman" w:hAnsi="Times New Roman" w:cs="Times New Roman"/>
          <w:sz w:val="22"/>
          <w:szCs w:val="22"/>
        </w:rPr>
        <w:t xml:space="preserve">и справок </w:t>
      </w:r>
      <w:r w:rsidR="0083676F" w:rsidRPr="004C5711">
        <w:rPr>
          <w:rFonts w:ascii="Times New Roman" w:hAnsi="Times New Roman" w:cs="Times New Roman"/>
          <w:sz w:val="22"/>
          <w:szCs w:val="22"/>
        </w:rPr>
        <w:t xml:space="preserve">по форме </w:t>
      </w:r>
      <w:r w:rsidRPr="004C5711">
        <w:rPr>
          <w:rFonts w:ascii="Times New Roman" w:hAnsi="Times New Roman" w:cs="Times New Roman"/>
          <w:sz w:val="22"/>
          <w:szCs w:val="22"/>
        </w:rPr>
        <w:t>КС-3</w:t>
      </w:r>
      <w:r w:rsidR="0083676F" w:rsidRPr="004C5711">
        <w:rPr>
          <w:rFonts w:ascii="Times New Roman" w:hAnsi="Times New Roman" w:cs="Times New Roman"/>
          <w:sz w:val="22"/>
          <w:szCs w:val="22"/>
        </w:rPr>
        <w:t xml:space="preserve">, </w:t>
      </w:r>
      <w:r w:rsidR="00380C85" w:rsidRPr="004C5711">
        <w:rPr>
          <w:rFonts w:ascii="Times New Roman" w:hAnsi="Times New Roman" w:cs="Times New Roman"/>
          <w:sz w:val="22"/>
          <w:szCs w:val="22"/>
        </w:rPr>
        <w:t>оформляемых согласно образцам, указанны</w:t>
      </w:r>
      <w:r w:rsidR="004D3222" w:rsidRPr="004C5711">
        <w:rPr>
          <w:rFonts w:ascii="Times New Roman" w:hAnsi="Times New Roman" w:cs="Times New Roman"/>
          <w:sz w:val="22"/>
          <w:szCs w:val="22"/>
        </w:rPr>
        <w:t>м</w:t>
      </w:r>
      <w:r w:rsidR="00380C85" w:rsidRPr="004C5711">
        <w:rPr>
          <w:rFonts w:ascii="Times New Roman" w:hAnsi="Times New Roman" w:cs="Times New Roman"/>
          <w:sz w:val="22"/>
          <w:szCs w:val="22"/>
        </w:rPr>
        <w:t xml:space="preserve"> в Приложениях №№ </w:t>
      </w:r>
      <w:r w:rsidR="0083676F" w:rsidRPr="004C5711">
        <w:rPr>
          <w:rFonts w:ascii="Times New Roman" w:hAnsi="Times New Roman" w:cs="Times New Roman"/>
          <w:sz w:val="22"/>
          <w:szCs w:val="22"/>
        </w:rPr>
        <w:t>3</w:t>
      </w:r>
      <w:r w:rsidR="00AF046A">
        <w:rPr>
          <w:rFonts w:ascii="Times New Roman" w:hAnsi="Times New Roman" w:cs="Times New Roman"/>
          <w:sz w:val="22"/>
          <w:szCs w:val="22"/>
        </w:rPr>
        <w:t>,</w:t>
      </w:r>
      <w:r w:rsidR="0083676F" w:rsidRPr="004C5711">
        <w:rPr>
          <w:rFonts w:ascii="Times New Roman" w:hAnsi="Times New Roman" w:cs="Times New Roman"/>
          <w:sz w:val="22"/>
          <w:szCs w:val="22"/>
        </w:rPr>
        <w:t>4</w:t>
      </w:r>
      <w:r w:rsidR="00E96C1C" w:rsidRPr="004C5711">
        <w:rPr>
          <w:rFonts w:ascii="Times New Roman" w:hAnsi="Times New Roman" w:cs="Times New Roman"/>
          <w:sz w:val="22"/>
          <w:szCs w:val="22"/>
        </w:rPr>
        <w:t xml:space="preserve"> </w:t>
      </w:r>
      <w:r w:rsidR="00380C85" w:rsidRPr="004C5711">
        <w:rPr>
          <w:rFonts w:ascii="Times New Roman" w:hAnsi="Times New Roman" w:cs="Times New Roman"/>
          <w:sz w:val="22"/>
          <w:szCs w:val="22"/>
        </w:rPr>
        <w:t xml:space="preserve">к настоящему </w:t>
      </w:r>
      <w:r w:rsidR="0083676F" w:rsidRPr="004C5711">
        <w:rPr>
          <w:rFonts w:ascii="Times New Roman" w:hAnsi="Times New Roman" w:cs="Times New Roman"/>
          <w:sz w:val="22"/>
          <w:szCs w:val="22"/>
        </w:rPr>
        <w:t>Д</w:t>
      </w:r>
      <w:r w:rsidR="00380C85" w:rsidRPr="004C5711">
        <w:rPr>
          <w:rFonts w:ascii="Times New Roman" w:hAnsi="Times New Roman" w:cs="Times New Roman"/>
          <w:sz w:val="22"/>
          <w:szCs w:val="22"/>
        </w:rPr>
        <w:t>оговору</w:t>
      </w:r>
      <w:r w:rsidRPr="004C5711">
        <w:rPr>
          <w:rFonts w:ascii="Times New Roman" w:hAnsi="Times New Roman" w:cs="Times New Roman"/>
          <w:sz w:val="22"/>
          <w:szCs w:val="22"/>
        </w:rPr>
        <w:t>.</w:t>
      </w:r>
      <w:r w:rsidR="00E96C1C" w:rsidRPr="004C5711">
        <w:rPr>
          <w:rFonts w:ascii="Times New Roman" w:hAnsi="Times New Roman" w:cs="Times New Roman"/>
          <w:sz w:val="22"/>
          <w:szCs w:val="22"/>
        </w:rPr>
        <w:t xml:space="preserve"> </w:t>
      </w:r>
      <w:r w:rsidR="00684C07">
        <w:rPr>
          <w:rFonts w:ascii="Times New Roman" w:hAnsi="Times New Roman" w:cs="Times New Roman"/>
          <w:sz w:val="22"/>
          <w:szCs w:val="22"/>
        </w:rPr>
        <w:t>Одновременно с актами КС-2 должны предоставляться исполнительные смет</w:t>
      </w:r>
      <w:r w:rsidR="00684C07" w:rsidRPr="00E95D9A">
        <w:rPr>
          <w:rFonts w:ascii="Times New Roman" w:hAnsi="Times New Roman" w:cs="Times New Roman"/>
          <w:sz w:val="22"/>
          <w:szCs w:val="22"/>
        </w:rPr>
        <w:t>ы</w:t>
      </w:r>
      <w:r w:rsidR="00AF046A" w:rsidRPr="00E95D9A">
        <w:rPr>
          <w:rFonts w:ascii="Times New Roman" w:hAnsi="Times New Roman" w:cs="Times New Roman"/>
          <w:sz w:val="22"/>
          <w:szCs w:val="22"/>
        </w:rPr>
        <w:t>,</w:t>
      </w:r>
      <w:r w:rsidR="00684C07" w:rsidRPr="00E95D9A">
        <w:rPr>
          <w:rFonts w:ascii="Times New Roman" w:hAnsi="Times New Roman" w:cs="Times New Roman"/>
          <w:sz w:val="22"/>
          <w:szCs w:val="22"/>
        </w:rPr>
        <w:t xml:space="preserve"> </w:t>
      </w:r>
      <w:r w:rsidR="00684C07">
        <w:rPr>
          <w:rFonts w:ascii="Times New Roman" w:hAnsi="Times New Roman" w:cs="Times New Roman"/>
          <w:sz w:val="22"/>
          <w:szCs w:val="22"/>
        </w:rPr>
        <w:t>в части использованных при выполнении работ материалов и смонтированного оборудования, с приложением документов, подтверждающих стоимость приобретенных материалов и оборудования</w:t>
      </w:r>
      <w:r w:rsidR="001A3A78">
        <w:rPr>
          <w:rFonts w:ascii="Times New Roman" w:hAnsi="Times New Roman" w:cs="Times New Roman"/>
          <w:sz w:val="22"/>
          <w:szCs w:val="22"/>
        </w:rPr>
        <w:t xml:space="preserve"> (п. 3.1.1. настоящего договора)</w:t>
      </w:r>
      <w:r w:rsidR="00684C07">
        <w:rPr>
          <w:rFonts w:ascii="Times New Roman" w:hAnsi="Times New Roman" w:cs="Times New Roman"/>
          <w:sz w:val="22"/>
          <w:szCs w:val="22"/>
        </w:rPr>
        <w:t>.</w:t>
      </w:r>
    </w:p>
    <w:p w:rsidR="00E96C1C" w:rsidRPr="004C5711" w:rsidRDefault="00E96C1C">
      <w:pPr>
        <w:pStyle w:val="a3"/>
        <w:jc w:val="both"/>
        <w:rPr>
          <w:rFonts w:ascii="Times New Roman" w:hAnsi="Times New Roman" w:cs="Times New Roman"/>
          <w:sz w:val="22"/>
          <w:szCs w:val="22"/>
        </w:rPr>
      </w:pPr>
      <w:r w:rsidRPr="004C5711">
        <w:rPr>
          <w:rFonts w:ascii="Times New Roman" w:hAnsi="Times New Roman" w:cs="Times New Roman"/>
          <w:sz w:val="22"/>
          <w:szCs w:val="22"/>
        </w:rPr>
        <w:t xml:space="preserve">Одновременно с актом </w:t>
      </w:r>
      <w:r w:rsidR="00AF046A" w:rsidRPr="00E95D9A">
        <w:rPr>
          <w:rFonts w:ascii="Times New Roman" w:hAnsi="Times New Roman" w:cs="Times New Roman"/>
          <w:sz w:val="22"/>
          <w:szCs w:val="22"/>
        </w:rPr>
        <w:t>КС-2 и справок по форме КС-3</w:t>
      </w:r>
      <w:r w:rsidRPr="00E95D9A">
        <w:rPr>
          <w:rFonts w:ascii="Times New Roman" w:hAnsi="Times New Roman" w:cs="Times New Roman"/>
          <w:sz w:val="22"/>
          <w:szCs w:val="22"/>
        </w:rPr>
        <w:t xml:space="preserve"> </w:t>
      </w:r>
      <w:r w:rsidRPr="004C5711">
        <w:rPr>
          <w:rFonts w:ascii="Times New Roman" w:hAnsi="Times New Roman" w:cs="Times New Roman"/>
          <w:sz w:val="22"/>
          <w:szCs w:val="22"/>
        </w:rPr>
        <w:t>Подрядчик передает Заказчику 1 (Один) экземпляр Исполнительной документации, с письменным подтверждением соответствия переданной Исполнительной документации фактически выполненным Работам.</w:t>
      </w:r>
    </w:p>
    <w:p w:rsidR="00863755" w:rsidRPr="004C5711" w:rsidRDefault="00863755" w:rsidP="00863755">
      <w:pPr>
        <w:jc w:val="center"/>
        <w:rPr>
          <w:b/>
          <w:sz w:val="22"/>
          <w:szCs w:val="22"/>
        </w:rPr>
      </w:pPr>
    </w:p>
    <w:p w:rsidR="00863755" w:rsidRPr="004C5711" w:rsidRDefault="00863755" w:rsidP="00863755">
      <w:pPr>
        <w:jc w:val="center"/>
        <w:rPr>
          <w:b/>
          <w:sz w:val="22"/>
          <w:szCs w:val="22"/>
        </w:rPr>
      </w:pPr>
      <w:r w:rsidRPr="004C5711">
        <w:rPr>
          <w:b/>
          <w:sz w:val="22"/>
          <w:szCs w:val="22"/>
        </w:rPr>
        <w:t>6. Гарантийные обязательства Подрядчика</w:t>
      </w:r>
    </w:p>
    <w:p w:rsidR="00863755" w:rsidRPr="004C5711" w:rsidRDefault="00863755">
      <w:pPr>
        <w:pStyle w:val="a3"/>
        <w:jc w:val="both"/>
        <w:rPr>
          <w:rFonts w:ascii="Times New Roman" w:hAnsi="Times New Roman" w:cs="Times New Roman"/>
          <w:sz w:val="22"/>
          <w:szCs w:val="22"/>
        </w:rPr>
      </w:pPr>
    </w:p>
    <w:p w:rsidR="00863755" w:rsidRPr="00E95D9A" w:rsidRDefault="00863755" w:rsidP="00FB445F">
      <w:pPr>
        <w:numPr>
          <w:ilvl w:val="1"/>
          <w:numId w:val="24"/>
        </w:numPr>
        <w:ind w:left="0" w:firstLine="66"/>
        <w:jc w:val="both"/>
        <w:rPr>
          <w:sz w:val="22"/>
          <w:szCs w:val="22"/>
        </w:rPr>
      </w:pPr>
      <w:r w:rsidRPr="004C5711">
        <w:rPr>
          <w:sz w:val="22"/>
          <w:szCs w:val="22"/>
        </w:rPr>
        <w:t xml:space="preserve"> </w:t>
      </w:r>
      <w:r w:rsidRPr="00E95D9A">
        <w:rPr>
          <w:sz w:val="22"/>
          <w:szCs w:val="22"/>
        </w:rPr>
        <w:t>Подрядчик гарантирует</w:t>
      </w:r>
      <w:smartTag w:uri="urn:schemas-microsoft-com:office:smarttags" w:element="PersonName">
        <w:r w:rsidRPr="00E95D9A">
          <w:rPr>
            <w:sz w:val="22"/>
            <w:szCs w:val="22"/>
          </w:rPr>
          <w:t>,</w:t>
        </w:r>
      </w:smartTag>
      <w:r w:rsidRPr="00E95D9A">
        <w:rPr>
          <w:sz w:val="22"/>
          <w:szCs w:val="22"/>
        </w:rPr>
        <w:t xml:space="preserve"> в том числе:</w:t>
      </w:r>
    </w:p>
    <w:p w:rsidR="00863755" w:rsidRPr="00E95D9A" w:rsidRDefault="00863755" w:rsidP="00304D61">
      <w:pPr>
        <w:numPr>
          <w:ilvl w:val="0"/>
          <w:numId w:val="23"/>
        </w:numPr>
        <w:tabs>
          <w:tab w:val="clear" w:pos="1260"/>
          <w:tab w:val="num" w:pos="426"/>
        </w:tabs>
        <w:ind w:left="426" w:hanging="284"/>
        <w:jc w:val="both"/>
        <w:rPr>
          <w:sz w:val="22"/>
          <w:szCs w:val="22"/>
        </w:rPr>
      </w:pPr>
      <w:r w:rsidRPr="00E95D9A">
        <w:rPr>
          <w:sz w:val="22"/>
          <w:szCs w:val="22"/>
        </w:rPr>
        <w:t xml:space="preserve">достижение указанных в </w:t>
      </w:r>
      <w:r w:rsidR="00A07CF4">
        <w:rPr>
          <w:sz w:val="22"/>
          <w:szCs w:val="22"/>
        </w:rPr>
        <w:t>Техническом задании</w:t>
      </w:r>
      <w:r w:rsidR="00304D61" w:rsidRPr="00304D61">
        <w:rPr>
          <w:sz w:val="22"/>
          <w:szCs w:val="22"/>
        </w:rPr>
        <w:t xml:space="preserve"> </w:t>
      </w:r>
      <w:r w:rsidRPr="00E95D9A">
        <w:rPr>
          <w:sz w:val="22"/>
          <w:szCs w:val="22"/>
        </w:rPr>
        <w:t>показателей и возможность эксплуатации Объекта в соответствии с условиями Договора и Приложений к нему;</w:t>
      </w:r>
    </w:p>
    <w:p w:rsidR="00863755" w:rsidRPr="00E95D9A" w:rsidRDefault="00863755" w:rsidP="00304D61">
      <w:pPr>
        <w:numPr>
          <w:ilvl w:val="0"/>
          <w:numId w:val="23"/>
        </w:numPr>
        <w:tabs>
          <w:tab w:val="clear" w:pos="1260"/>
          <w:tab w:val="num" w:pos="426"/>
        </w:tabs>
        <w:ind w:left="426" w:hanging="284"/>
        <w:jc w:val="both"/>
        <w:rPr>
          <w:sz w:val="22"/>
          <w:szCs w:val="22"/>
        </w:rPr>
      </w:pPr>
      <w:r w:rsidRPr="00E95D9A">
        <w:rPr>
          <w:sz w:val="22"/>
          <w:szCs w:val="22"/>
        </w:rPr>
        <w:t xml:space="preserve">выполнение Работ в соответствии с </w:t>
      </w:r>
      <w:r w:rsidR="00A07CF4">
        <w:rPr>
          <w:sz w:val="22"/>
          <w:szCs w:val="22"/>
        </w:rPr>
        <w:t>Техническим</w:t>
      </w:r>
      <w:r w:rsidR="00A07CF4" w:rsidRPr="00A07CF4">
        <w:rPr>
          <w:sz w:val="22"/>
          <w:szCs w:val="22"/>
        </w:rPr>
        <w:t xml:space="preserve"> задани</w:t>
      </w:r>
      <w:r w:rsidR="00A07CF4">
        <w:rPr>
          <w:sz w:val="22"/>
          <w:szCs w:val="22"/>
        </w:rPr>
        <w:t>ем</w:t>
      </w:r>
      <w:r w:rsidRPr="00E95D9A">
        <w:rPr>
          <w:sz w:val="22"/>
          <w:szCs w:val="22"/>
        </w:rPr>
        <w:t>, требованиями действующего законодательства РФ, СНиП, условиям настоящего Договора;</w:t>
      </w:r>
    </w:p>
    <w:p w:rsidR="00863755" w:rsidRPr="00E95D9A" w:rsidRDefault="00863755" w:rsidP="00A161FB">
      <w:pPr>
        <w:numPr>
          <w:ilvl w:val="0"/>
          <w:numId w:val="23"/>
        </w:numPr>
        <w:tabs>
          <w:tab w:val="clear" w:pos="1260"/>
          <w:tab w:val="num" w:pos="426"/>
        </w:tabs>
        <w:ind w:left="720" w:hanging="578"/>
        <w:jc w:val="both"/>
        <w:rPr>
          <w:sz w:val="22"/>
          <w:szCs w:val="22"/>
        </w:rPr>
      </w:pPr>
      <w:r w:rsidRPr="00E95D9A">
        <w:rPr>
          <w:sz w:val="22"/>
          <w:szCs w:val="22"/>
        </w:rPr>
        <w:t>устранение за свой счет Дефектов Работ</w:t>
      </w:r>
      <w:smartTag w:uri="urn:schemas-microsoft-com:office:smarttags" w:element="PersonName">
        <w:r w:rsidRPr="00E95D9A">
          <w:rPr>
            <w:sz w:val="22"/>
            <w:szCs w:val="22"/>
          </w:rPr>
          <w:t>,</w:t>
        </w:r>
      </w:smartTag>
      <w:r w:rsidRPr="00E95D9A">
        <w:rPr>
          <w:sz w:val="22"/>
          <w:szCs w:val="22"/>
        </w:rPr>
        <w:t xml:space="preserve"> выявленных до истечения гарантийного срока.</w:t>
      </w:r>
    </w:p>
    <w:p w:rsidR="00863755" w:rsidRPr="00E95D9A" w:rsidRDefault="00863755" w:rsidP="00FB445F">
      <w:pPr>
        <w:numPr>
          <w:ilvl w:val="1"/>
          <w:numId w:val="24"/>
        </w:numPr>
        <w:ind w:left="0" w:firstLine="0"/>
        <w:jc w:val="both"/>
        <w:rPr>
          <w:sz w:val="22"/>
          <w:szCs w:val="22"/>
        </w:rPr>
      </w:pPr>
      <w:r w:rsidRPr="00E95D9A">
        <w:rPr>
          <w:sz w:val="22"/>
          <w:szCs w:val="22"/>
        </w:rPr>
        <w:t xml:space="preserve">Гарантийный срок – исчисляется с момента подписания </w:t>
      </w:r>
      <w:r w:rsidR="00304D61" w:rsidRPr="00261C82">
        <w:rPr>
          <w:sz w:val="22"/>
          <w:szCs w:val="22"/>
        </w:rPr>
        <w:t>«Акт</w:t>
      </w:r>
      <w:r w:rsidR="00304D61">
        <w:rPr>
          <w:sz w:val="22"/>
          <w:szCs w:val="22"/>
        </w:rPr>
        <w:t>а</w:t>
      </w:r>
      <w:r w:rsidR="00304D61" w:rsidRPr="00261C82">
        <w:rPr>
          <w:sz w:val="22"/>
          <w:szCs w:val="22"/>
        </w:rPr>
        <w:t xml:space="preserve"> о приеме-сдаче объектов основных средств»</w:t>
      </w:r>
      <w:r w:rsidRPr="00E95D9A">
        <w:rPr>
          <w:sz w:val="22"/>
          <w:szCs w:val="22"/>
        </w:rPr>
        <w:t xml:space="preserve"> и </w:t>
      </w:r>
      <w:r w:rsidR="00E9260D">
        <w:rPr>
          <w:sz w:val="22"/>
          <w:szCs w:val="22"/>
        </w:rPr>
        <w:t xml:space="preserve">составляет </w:t>
      </w:r>
      <w:r w:rsidR="000B2802">
        <w:rPr>
          <w:sz w:val="22"/>
          <w:szCs w:val="22"/>
        </w:rPr>
        <w:t>3</w:t>
      </w:r>
      <w:r w:rsidR="00E9260D">
        <w:rPr>
          <w:sz w:val="22"/>
          <w:szCs w:val="22"/>
        </w:rPr>
        <w:t xml:space="preserve"> года</w:t>
      </w:r>
      <w:r w:rsidRPr="00E95D9A">
        <w:rPr>
          <w:sz w:val="22"/>
          <w:szCs w:val="22"/>
        </w:rPr>
        <w:t xml:space="preserve"> с момента </w:t>
      </w:r>
      <w:r w:rsidRPr="00E95D9A">
        <w:rPr>
          <w:bCs/>
          <w:sz w:val="22"/>
          <w:szCs w:val="22"/>
        </w:rPr>
        <w:t xml:space="preserve">ввода Объекта в эксплуатацию. Если в течение Гарантийного срока будет обнаружен </w:t>
      </w:r>
      <w:r w:rsidRPr="00E95D9A">
        <w:rPr>
          <w:sz w:val="22"/>
          <w:szCs w:val="22"/>
        </w:rPr>
        <w:t>Дефект Работ</w:t>
      </w:r>
      <w:smartTag w:uri="urn:schemas-microsoft-com:office:smarttags" w:element="PersonName">
        <w:r w:rsidRPr="00E95D9A">
          <w:rPr>
            <w:sz w:val="22"/>
            <w:szCs w:val="22"/>
          </w:rPr>
          <w:t>,</w:t>
        </w:r>
      </w:smartTag>
      <w:r w:rsidRPr="00E95D9A">
        <w:rPr>
          <w:sz w:val="22"/>
          <w:szCs w:val="22"/>
        </w:rPr>
        <w:t xml:space="preserve"> в том числе дефект поставленного Подрядчиком оборудования</w:t>
      </w:r>
      <w:smartTag w:uri="urn:schemas-microsoft-com:office:smarttags" w:element="PersonName">
        <w:r w:rsidRPr="00E95D9A">
          <w:rPr>
            <w:sz w:val="22"/>
            <w:szCs w:val="22"/>
          </w:rPr>
          <w:t>,</w:t>
        </w:r>
      </w:smartTag>
      <w:r w:rsidRPr="00E95D9A">
        <w:rPr>
          <w:sz w:val="22"/>
          <w:szCs w:val="22"/>
        </w:rPr>
        <w:t xml:space="preserve"> конструкций</w:t>
      </w:r>
      <w:smartTag w:uri="urn:schemas-microsoft-com:office:smarttags" w:element="PersonName">
        <w:r w:rsidRPr="00E95D9A">
          <w:rPr>
            <w:sz w:val="22"/>
            <w:szCs w:val="22"/>
          </w:rPr>
          <w:t>,</w:t>
        </w:r>
      </w:smartTag>
      <w:r w:rsidRPr="00E95D9A">
        <w:rPr>
          <w:sz w:val="22"/>
          <w:szCs w:val="22"/>
        </w:rPr>
        <w:t xml:space="preserve"> изделий</w:t>
      </w:r>
      <w:smartTag w:uri="urn:schemas-microsoft-com:office:smarttags" w:element="PersonName">
        <w:r w:rsidRPr="00E95D9A">
          <w:rPr>
            <w:sz w:val="22"/>
            <w:szCs w:val="22"/>
          </w:rPr>
          <w:t>,</w:t>
        </w:r>
      </w:smartTag>
      <w:r w:rsidRPr="00E95D9A">
        <w:rPr>
          <w:sz w:val="22"/>
          <w:szCs w:val="22"/>
        </w:rPr>
        <w:t xml:space="preserve"> материалов</w:t>
      </w:r>
      <w:smartTag w:uri="urn:schemas-microsoft-com:office:smarttags" w:element="PersonName">
        <w:r w:rsidRPr="00E95D9A">
          <w:rPr>
            <w:sz w:val="22"/>
            <w:szCs w:val="22"/>
          </w:rPr>
          <w:t>,</w:t>
        </w:r>
      </w:smartTag>
      <w:r w:rsidRPr="00E95D9A">
        <w:rPr>
          <w:sz w:val="22"/>
          <w:szCs w:val="22"/>
        </w:rPr>
        <w:t xml:space="preserve"> то течение Гарантийного срока прерывается на все время</w:t>
      </w:r>
      <w:smartTag w:uri="urn:schemas-microsoft-com:office:smarttags" w:element="PersonName">
        <w:r w:rsidRPr="00E95D9A">
          <w:rPr>
            <w:sz w:val="22"/>
            <w:szCs w:val="22"/>
          </w:rPr>
          <w:t>,</w:t>
        </w:r>
      </w:smartTag>
      <w:r w:rsidRPr="00E95D9A">
        <w:rPr>
          <w:sz w:val="22"/>
          <w:szCs w:val="22"/>
        </w:rPr>
        <w:t xml:space="preserve"> на протяжении которого Объект не мог эксплуатироваться вследствие Дефекта. </w:t>
      </w:r>
    </w:p>
    <w:p w:rsidR="00863755" w:rsidRPr="00E95D9A" w:rsidRDefault="00863755" w:rsidP="00FB445F">
      <w:pPr>
        <w:numPr>
          <w:ilvl w:val="1"/>
          <w:numId w:val="24"/>
        </w:numPr>
        <w:ind w:left="0" w:firstLine="0"/>
        <w:jc w:val="both"/>
        <w:rPr>
          <w:sz w:val="22"/>
          <w:szCs w:val="22"/>
        </w:rPr>
      </w:pPr>
      <w:r w:rsidRPr="00E95D9A">
        <w:rPr>
          <w:sz w:val="22"/>
          <w:szCs w:val="22"/>
        </w:rPr>
        <w:t>При обнаружении Дефекта Подрядчику направляется уведомление о прибытии для составления рекламационного акта. Если Подрядчик в течение 5 дней после получения уведомления не сообщит об участии в составлении и подписании рекламационного акта</w:t>
      </w:r>
      <w:smartTag w:uri="urn:schemas-microsoft-com:office:smarttags" w:element="PersonName">
        <w:r w:rsidRPr="00E95D9A">
          <w:rPr>
            <w:sz w:val="22"/>
            <w:szCs w:val="22"/>
          </w:rPr>
          <w:t>,</w:t>
        </w:r>
      </w:smartTag>
      <w:r w:rsidRPr="00E95D9A">
        <w:rPr>
          <w:sz w:val="22"/>
          <w:szCs w:val="22"/>
        </w:rPr>
        <w:t xml:space="preserve"> откажется или уклонится от его подписания</w:t>
      </w:r>
      <w:smartTag w:uri="urn:schemas-microsoft-com:office:smarttags" w:element="PersonName">
        <w:r w:rsidRPr="00E95D9A">
          <w:rPr>
            <w:sz w:val="22"/>
            <w:szCs w:val="22"/>
          </w:rPr>
          <w:t>,</w:t>
        </w:r>
      </w:smartTag>
      <w:r w:rsidRPr="00E95D9A">
        <w:rPr>
          <w:sz w:val="22"/>
          <w:szCs w:val="22"/>
        </w:rPr>
        <w:t xml:space="preserve"> выразит свое несогласие с замечаниями</w:t>
      </w:r>
      <w:smartTag w:uri="urn:schemas-microsoft-com:office:smarttags" w:element="PersonName">
        <w:r w:rsidRPr="00E95D9A">
          <w:rPr>
            <w:sz w:val="22"/>
            <w:szCs w:val="22"/>
          </w:rPr>
          <w:t>,</w:t>
        </w:r>
      </w:smartTag>
      <w:r w:rsidRPr="00E95D9A">
        <w:rPr>
          <w:sz w:val="22"/>
          <w:szCs w:val="22"/>
        </w:rPr>
        <w:t xml:space="preserve"> указанными в акте</w:t>
      </w:r>
      <w:smartTag w:uri="urn:schemas-microsoft-com:office:smarttags" w:element="PersonName">
        <w:r w:rsidRPr="00E95D9A">
          <w:rPr>
            <w:sz w:val="22"/>
            <w:szCs w:val="22"/>
          </w:rPr>
          <w:t>,</w:t>
        </w:r>
      </w:smartTag>
      <w:r w:rsidRPr="00E95D9A">
        <w:rPr>
          <w:sz w:val="22"/>
          <w:szCs w:val="22"/>
        </w:rPr>
        <w:t xml:space="preserve"> окончательным документом, подтверждающим наличие Дефекта будет рекламационный акт</w:t>
      </w:r>
      <w:smartTag w:uri="urn:schemas-microsoft-com:office:smarttags" w:element="PersonName">
        <w:r w:rsidRPr="00E95D9A">
          <w:rPr>
            <w:sz w:val="22"/>
            <w:szCs w:val="22"/>
          </w:rPr>
          <w:t>,</w:t>
        </w:r>
      </w:smartTag>
      <w:r w:rsidRPr="00E95D9A">
        <w:rPr>
          <w:sz w:val="22"/>
          <w:szCs w:val="22"/>
        </w:rPr>
        <w:t xml:space="preserve"> подписанный Заказчиком. Заказчик вправе привлечь представителя независимой экспертной организации для удостоверения обнаружения Дефекта и составления рекламационного акта. В этом случае Подрядчик в течение 30 дней с даты выставления счёта Заказчиком обязан компенсировать расходы Заказчика</w:t>
      </w:r>
      <w:smartTag w:uri="urn:schemas-microsoft-com:office:smarttags" w:element="PersonName">
        <w:r w:rsidRPr="00E95D9A">
          <w:rPr>
            <w:sz w:val="22"/>
            <w:szCs w:val="22"/>
          </w:rPr>
          <w:t>,</w:t>
        </w:r>
      </w:smartTag>
      <w:r w:rsidRPr="00E95D9A">
        <w:rPr>
          <w:sz w:val="22"/>
          <w:szCs w:val="22"/>
        </w:rPr>
        <w:t xml:space="preserve"> возникшие в связи с привлечением такой организации.</w:t>
      </w:r>
    </w:p>
    <w:p w:rsidR="00863755" w:rsidRPr="00E95D9A" w:rsidRDefault="00863755" w:rsidP="00FB445F">
      <w:pPr>
        <w:numPr>
          <w:ilvl w:val="1"/>
          <w:numId w:val="24"/>
        </w:numPr>
        <w:ind w:left="0" w:firstLine="0"/>
        <w:jc w:val="both"/>
        <w:rPr>
          <w:sz w:val="22"/>
          <w:szCs w:val="22"/>
        </w:rPr>
      </w:pPr>
      <w:r w:rsidRPr="00E95D9A">
        <w:rPr>
          <w:sz w:val="22"/>
          <w:szCs w:val="22"/>
        </w:rPr>
        <w:t>Если Подрядчик в течение срока</w:t>
      </w:r>
      <w:smartTag w:uri="urn:schemas-microsoft-com:office:smarttags" w:element="PersonName">
        <w:r w:rsidRPr="00E95D9A">
          <w:rPr>
            <w:sz w:val="22"/>
            <w:szCs w:val="22"/>
          </w:rPr>
          <w:t>,</w:t>
        </w:r>
      </w:smartTag>
      <w:r w:rsidRPr="00E95D9A">
        <w:rPr>
          <w:sz w:val="22"/>
          <w:szCs w:val="22"/>
        </w:rPr>
        <w:t xml:space="preserve"> указанного в рекламационном акте</w:t>
      </w:r>
      <w:smartTag w:uri="urn:schemas-microsoft-com:office:smarttags" w:element="PersonName">
        <w:r w:rsidRPr="00E95D9A">
          <w:rPr>
            <w:sz w:val="22"/>
            <w:szCs w:val="22"/>
          </w:rPr>
          <w:t>,</w:t>
        </w:r>
      </w:smartTag>
      <w:r w:rsidRPr="00E95D9A">
        <w:rPr>
          <w:sz w:val="22"/>
          <w:szCs w:val="22"/>
        </w:rPr>
        <w:t xml:space="preserve"> не устранит соответствующий Дефект</w:t>
      </w:r>
      <w:smartTag w:uri="urn:schemas-microsoft-com:office:smarttags" w:element="PersonName">
        <w:r w:rsidRPr="00E95D9A">
          <w:rPr>
            <w:sz w:val="22"/>
            <w:szCs w:val="22"/>
          </w:rPr>
          <w:t>,</w:t>
        </w:r>
      </w:smartTag>
      <w:r w:rsidRPr="00E95D9A">
        <w:rPr>
          <w:sz w:val="22"/>
          <w:szCs w:val="22"/>
        </w:rPr>
        <w:t xml:space="preserve"> Заказчик имеет право устранить Дефект самостоятельно. В этом случае Подрядчик в течение </w:t>
      </w:r>
      <w:r w:rsidR="00013787" w:rsidRPr="00E95D9A">
        <w:rPr>
          <w:sz w:val="22"/>
          <w:szCs w:val="22"/>
        </w:rPr>
        <w:t>15</w:t>
      </w:r>
      <w:r w:rsidRPr="00E95D9A">
        <w:rPr>
          <w:sz w:val="22"/>
          <w:szCs w:val="22"/>
        </w:rPr>
        <w:t xml:space="preserve"> дней с даты выставления счёта Заказчиком обязан компенсировать расходы последнего по устранению Дефектов.</w:t>
      </w:r>
    </w:p>
    <w:p w:rsidR="00863755" w:rsidRPr="00E95D9A" w:rsidRDefault="00863755" w:rsidP="00FB445F">
      <w:pPr>
        <w:numPr>
          <w:ilvl w:val="1"/>
          <w:numId w:val="24"/>
        </w:numPr>
        <w:ind w:left="0" w:firstLine="0"/>
        <w:jc w:val="both"/>
        <w:rPr>
          <w:sz w:val="22"/>
          <w:szCs w:val="22"/>
        </w:rPr>
      </w:pPr>
      <w:r w:rsidRPr="00E95D9A">
        <w:rPr>
          <w:sz w:val="22"/>
          <w:szCs w:val="22"/>
        </w:rPr>
        <w:t>После истечения Гарантийного срока Подрядчик и Заказчик подписывают Акт о выполнении гарантийных обязательств, после чего настоящий Договор считается исполненным.</w:t>
      </w:r>
    </w:p>
    <w:p w:rsidR="00520108" w:rsidRPr="00E95D9A" w:rsidRDefault="00520108" w:rsidP="00FB445F">
      <w:pPr>
        <w:jc w:val="both"/>
        <w:rPr>
          <w:sz w:val="22"/>
          <w:szCs w:val="22"/>
        </w:rPr>
      </w:pPr>
    </w:p>
    <w:p w:rsidR="00E93996" w:rsidRPr="00E95D9A" w:rsidRDefault="00863755" w:rsidP="004F7E7F">
      <w:pPr>
        <w:jc w:val="center"/>
        <w:rPr>
          <w:b/>
          <w:sz w:val="22"/>
          <w:szCs w:val="22"/>
        </w:rPr>
      </w:pPr>
      <w:r w:rsidRPr="00E95D9A">
        <w:rPr>
          <w:b/>
          <w:sz w:val="22"/>
          <w:szCs w:val="22"/>
        </w:rPr>
        <w:t>7</w:t>
      </w:r>
      <w:r w:rsidR="00E93996" w:rsidRPr="00E95D9A">
        <w:rPr>
          <w:b/>
          <w:sz w:val="22"/>
          <w:szCs w:val="22"/>
        </w:rPr>
        <w:t>. Ответственность сторон</w:t>
      </w:r>
    </w:p>
    <w:p w:rsidR="00284F4D" w:rsidRPr="00E95D9A" w:rsidRDefault="00284F4D" w:rsidP="004F7E7F">
      <w:pPr>
        <w:jc w:val="center"/>
        <w:rPr>
          <w:b/>
          <w:sz w:val="22"/>
          <w:szCs w:val="22"/>
        </w:rPr>
      </w:pPr>
    </w:p>
    <w:p w:rsidR="002C0CB3" w:rsidRPr="00E95D9A" w:rsidRDefault="00863755">
      <w:pPr>
        <w:jc w:val="both"/>
        <w:rPr>
          <w:sz w:val="22"/>
          <w:szCs w:val="22"/>
        </w:rPr>
      </w:pPr>
      <w:r w:rsidRPr="00E95D9A">
        <w:rPr>
          <w:sz w:val="22"/>
          <w:szCs w:val="22"/>
        </w:rPr>
        <w:t>7</w:t>
      </w:r>
      <w:r w:rsidR="00E93996" w:rsidRPr="00E95D9A">
        <w:rPr>
          <w:sz w:val="22"/>
          <w:szCs w:val="22"/>
        </w:rPr>
        <w:t xml:space="preserve">.1. </w:t>
      </w:r>
      <w:r w:rsidR="002C0CB3" w:rsidRPr="00E95D9A">
        <w:rPr>
          <w:sz w:val="22"/>
          <w:szCs w:val="22"/>
        </w:rPr>
        <w:t xml:space="preserve">За просрочку выполнения работ Заказчик вправе взыскать с </w:t>
      </w:r>
      <w:r w:rsidR="004236F0" w:rsidRPr="00E95D9A">
        <w:rPr>
          <w:sz w:val="22"/>
          <w:szCs w:val="22"/>
        </w:rPr>
        <w:t>П</w:t>
      </w:r>
      <w:r w:rsidR="002C0CB3" w:rsidRPr="00E95D9A">
        <w:rPr>
          <w:sz w:val="22"/>
          <w:szCs w:val="22"/>
        </w:rPr>
        <w:t xml:space="preserve">одрядчика пени </w:t>
      </w:r>
      <w:r w:rsidR="00304D61">
        <w:rPr>
          <w:sz w:val="22"/>
          <w:szCs w:val="22"/>
        </w:rPr>
        <w:t>в размере 0,1 % от стоимости не</w:t>
      </w:r>
      <w:r w:rsidR="002C0CB3" w:rsidRPr="00E95D9A">
        <w:rPr>
          <w:sz w:val="22"/>
          <w:szCs w:val="22"/>
        </w:rPr>
        <w:t xml:space="preserve">выполненных работ за каждый день </w:t>
      </w:r>
      <w:r w:rsidR="000B2802">
        <w:rPr>
          <w:sz w:val="22"/>
          <w:szCs w:val="22"/>
        </w:rPr>
        <w:t>просрочки, но не более 10 % от стоимости не</w:t>
      </w:r>
      <w:r w:rsidR="000B2802" w:rsidRPr="00E95D9A">
        <w:rPr>
          <w:sz w:val="22"/>
          <w:szCs w:val="22"/>
        </w:rPr>
        <w:t>выполненных работ</w:t>
      </w:r>
      <w:r w:rsidR="000B2802">
        <w:rPr>
          <w:sz w:val="22"/>
          <w:szCs w:val="22"/>
        </w:rPr>
        <w:t>.</w:t>
      </w:r>
    </w:p>
    <w:p w:rsidR="004236F0" w:rsidRPr="00E95D9A" w:rsidRDefault="00863755">
      <w:pPr>
        <w:jc w:val="both"/>
        <w:rPr>
          <w:sz w:val="22"/>
          <w:szCs w:val="22"/>
        </w:rPr>
      </w:pPr>
      <w:r w:rsidRPr="00E95D9A">
        <w:rPr>
          <w:sz w:val="22"/>
          <w:szCs w:val="22"/>
        </w:rPr>
        <w:t>7</w:t>
      </w:r>
      <w:r w:rsidR="00E93996" w:rsidRPr="00E95D9A">
        <w:rPr>
          <w:sz w:val="22"/>
          <w:szCs w:val="22"/>
        </w:rPr>
        <w:t xml:space="preserve">.2. </w:t>
      </w:r>
      <w:r w:rsidR="004236F0" w:rsidRPr="00E95D9A">
        <w:rPr>
          <w:sz w:val="22"/>
          <w:szCs w:val="22"/>
        </w:rPr>
        <w:t>За просрочку оплаты работ Подрядчик вправе взыскать с Заказчика пени в размере 0,1 % от суммы задолже</w:t>
      </w:r>
      <w:r w:rsidR="000B2802">
        <w:rPr>
          <w:sz w:val="22"/>
          <w:szCs w:val="22"/>
        </w:rPr>
        <w:t>нности за каждый день просрочки, но не более</w:t>
      </w:r>
      <w:r w:rsidR="00D2546B">
        <w:rPr>
          <w:sz w:val="22"/>
          <w:szCs w:val="22"/>
        </w:rPr>
        <w:t xml:space="preserve"> 10 % </w:t>
      </w:r>
      <w:r w:rsidR="00D2546B" w:rsidRPr="00E95D9A">
        <w:rPr>
          <w:sz w:val="22"/>
          <w:szCs w:val="22"/>
        </w:rPr>
        <w:t>от суммы задолже</w:t>
      </w:r>
      <w:r w:rsidR="00D2546B">
        <w:rPr>
          <w:sz w:val="22"/>
          <w:szCs w:val="22"/>
        </w:rPr>
        <w:t>нности.</w:t>
      </w:r>
    </w:p>
    <w:p w:rsidR="00E93996" w:rsidRPr="00E95D9A" w:rsidRDefault="00863755">
      <w:pPr>
        <w:jc w:val="both"/>
        <w:rPr>
          <w:sz w:val="22"/>
          <w:szCs w:val="22"/>
        </w:rPr>
      </w:pPr>
      <w:r w:rsidRPr="00E95D9A">
        <w:rPr>
          <w:sz w:val="22"/>
          <w:szCs w:val="22"/>
        </w:rPr>
        <w:t>7</w:t>
      </w:r>
      <w:r w:rsidR="004236F0" w:rsidRPr="00E95D9A">
        <w:rPr>
          <w:sz w:val="22"/>
          <w:szCs w:val="22"/>
        </w:rPr>
        <w:t xml:space="preserve">.3. </w:t>
      </w:r>
      <w:r w:rsidR="00E93996" w:rsidRPr="00E95D9A">
        <w:rPr>
          <w:sz w:val="22"/>
          <w:szCs w:val="22"/>
        </w:rPr>
        <w:t>Вз</w:t>
      </w:r>
      <w:r w:rsidR="004236F0" w:rsidRPr="00E95D9A">
        <w:rPr>
          <w:sz w:val="22"/>
          <w:szCs w:val="22"/>
        </w:rPr>
        <w:t>ыскание любых неустоек,</w:t>
      </w:r>
      <w:r w:rsidR="00E93996" w:rsidRPr="00E95D9A">
        <w:rPr>
          <w:sz w:val="22"/>
          <w:szCs w:val="22"/>
        </w:rPr>
        <w:t xml:space="preserve"> пеней, процентов, предусмотренных законодательством РФ или настоящим </w:t>
      </w:r>
      <w:r w:rsidR="00E96C1C" w:rsidRPr="00E95D9A">
        <w:rPr>
          <w:sz w:val="22"/>
          <w:szCs w:val="22"/>
        </w:rPr>
        <w:t>Д</w:t>
      </w:r>
      <w:r w:rsidR="00E93996" w:rsidRPr="00E95D9A">
        <w:rPr>
          <w:sz w:val="22"/>
          <w:szCs w:val="22"/>
        </w:rPr>
        <w:t xml:space="preserve">оговором, за нарушение любого обязательства, вытекающего из настоящего </w:t>
      </w:r>
      <w:r w:rsidR="00E96C1C" w:rsidRPr="00E95D9A">
        <w:rPr>
          <w:sz w:val="22"/>
          <w:szCs w:val="22"/>
        </w:rPr>
        <w:t>Д</w:t>
      </w:r>
      <w:r w:rsidR="00E93996" w:rsidRPr="00E95D9A">
        <w:rPr>
          <w:sz w:val="22"/>
          <w:szCs w:val="22"/>
        </w:rPr>
        <w:t xml:space="preserve">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w:t>
      </w:r>
      <w:r w:rsidR="00E96C1C" w:rsidRPr="00E95D9A">
        <w:rPr>
          <w:sz w:val="22"/>
          <w:szCs w:val="22"/>
        </w:rPr>
        <w:t>Д</w:t>
      </w:r>
      <w:r w:rsidR="00E93996" w:rsidRPr="00E95D9A">
        <w:rPr>
          <w:sz w:val="22"/>
          <w:szCs w:val="22"/>
        </w:rPr>
        <w:t>оговора, другой Стороне были причинены убытки, последняя имеет право взыскать со Стороны, нарушившей обязательство, убытки в полном объёме.</w:t>
      </w:r>
    </w:p>
    <w:p w:rsidR="00A161FB" w:rsidRPr="00E95D9A" w:rsidRDefault="00863755" w:rsidP="00A161FB">
      <w:pPr>
        <w:jc w:val="both"/>
        <w:rPr>
          <w:sz w:val="22"/>
          <w:szCs w:val="22"/>
        </w:rPr>
      </w:pPr>
      <w:r w:rsidRPr="00E95D9A">
        <w:rPr>
          <w:sz w:val="22"/>
          <w:szCs w:val="22"/>
        </w:rPr>
        <w:t>7</w:t>
      </w:r>
      <w:r w:rsidR="004236F0" w:rsidRPr="00E95D9A">
        <w:rPr>
          <w:sz w:val="22"/>
          <w:szCs w:val="22"/>
        </w:rPr>
        <w:t xml:space="preserve">.4. </w:t>
      </w:r>
      <w:r w:rsidR="00E93996" w:rsidRPr="00E95D9A">
        <w:rPr>
          <w:sz w:val="22"/>
          <w:szCs w:val="22"/>
        </w:rPr>
        <w:t xml:space="preserve">Датой начисления сумм, пени (штрафа, иной санкции), а также возмещения убытков по настоящему </w:t>
      </w:r>
      <w:r w:rsidR="00E96C1C" w:rsidRPr="00E95D9A">
        <w:rPr>
          <w:sz w:val="22"/>
          <w:szCs w:val="22"/>
        </w:rPr>
        <w:t>Д</w:t>
      </w:r>
      <w:r w:rsidR="00E93996" w:rsidRPr="00E95D9A">
        <w:rPr>
          <w:sz w:val="22"/>
          <w:szCs w:val="22"/>
        </w:rPr>
        <w:t>оговору, Стороны договорились считать дату признания своего обязательства по уплате пени/штрафа/процентов, возмещению убытков или дату вступления в законную силу решения суда, в котором установлена обязанность должника по уплате пени/штрафа/ процентов, возмещению убытков.</w:t>
      </w:r>
    </w:p>
    <w:p w:rsidR="00A161FB" w:rsidRPr="00E95D9A" w:rsidRDefault="00A161FB" w:rsidP="00A161FB">
      <w:pPr>
        <w:jc w:val="both"/>
        <w:rPr>
          <w:sz w:val="22"/>
          <w:szCs w:val="22"/>
        </w:rPr>
      </w:pPr>
      <w:r w:rsidRPr="00E95D9A">
        <w:rPr>
          <w:sz w:val="22"/>
          <w:szCs w:val="22"/>
        </w:rPr>
        <w:t>7.5. В случае отказа Подрядчика от предоставления Информации, согласно п. 10.7. раздела «Антикоррупционные условия»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9326E" w:rsidRDefault="00A161FB" w:rsidP="00A161FB">
      <w:pPr>
        <w:jc w:val="both"/>
        <w:rPr>
          <w:sz w:val="22"/>
          <w:szCs w:val="22"/>
        </w:rPr>
      </w:pPr>
      <w:r w:rsidRPr="00E95D9A">
        <w:rPr>
          <w:sz w:val="22"/>
          <w:szCs w:val="22"/>
        </w:rPr>
        <w:t xml:space="preserve">7.6. В случае предоставления Информации не в полном объеме (т.е. непредставление какой-либо информации </w:t>
      </w:r>
      <w:r w:rsidR="00511FC3">
        <w:rPr>
          <w:sz w:val="22"/>
          <w:szCs w:val="22"/>
        </w:rPr>
        <w:t>указанной в форме (Приложение №5</w:t>
      </w:r>
      <w:r w:rsidRPr="00E95D9A">
        <w:rPr>
          <w:sz w:val="22"/>
          <w:szCs w:val="22"/>
        </w:rPr>
        <w:t xml:space="preserve"> к настоящему Договору) Заказчик направляет повторный запрос о предоставлении Информации по форме, указанной в п. 10.7. раздела «Антикоррупционные условия»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1721CC" w:rsidRPr="00E95D9A" w:rsidRDefault="001721CC" w:rsidP="00A161FB">
      <w:pPr>
        <w:jc w:val="both"/>
        <w:rPr>
          <w:b/>
          <w:sz w:val="22"/>
          <w:szCs w:val="22"/>
        </w:rPr>
      </w:pPr>
    </w:p>
    <w:p w:rsidR="00E93996" w:rsidRPr="00E95D9A" w:rsidRDefault="00863755" w:rsidP="00B5531F">
      <w:pPr>
        <w:keepNext/>
        <w:jc w:val="center"/>
        <w:rPr>
          <w:b/>
          <w:sz w:val="22"/>
          <w:szCs w:val="22"/>
        </w:rPr>
      </w:pPr>
      <w:r w:rsidRPr="00E95D9A">
        <w:rPr>
          <w:b/>
          <w:sz w:val="22"/>
          <w:szCs w:val="22"/>
        </w:rPr>
        <w:t>8</w:t>
      </w:r>
      <w:r w:rsidR="00E93996" w:rsidRPr="00E95D9A">
        <w:rPr>
          <w:b/>
          <w:sz w:val="22"/>
          <w:szCs w:val="22"/>
        </w:rPr>
        <w:t>. Форс-мажорные обстоятельства</w:t>
      </w:r>
    </w:p>
    <w:p w:rsidR="00284F4D" w:rsidRPr="00E95D9A" w:rsidRDefault="00284F4D" w:rsidP="00B5531F">
      <w:pPr>
        <w:keepNext/>
        <w:jc w:val="center"/>
        <w:rPr>
          <w:b/>
          <w:sz w:val="22"/>
          <w:szCs w:val="22"/>
        </w:rPr>
      </w:pP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8</w:t>
      </w:r>
      <w:r w:rsidR="00E93996" w:rsidRPr="00E95D9A">
        <w:rPr>
          <w:rFonts w:ascii="Times New Roman" w:hAnsi="Times New Roman" w:cs="Times New Roman"/>
          <w:sz w:val="22"/>
          <w:szCs w:val="22"/>
        </w:rPr>
        <w:t xml:space="preserve">.1. Стороны освобождаются от ответственности за полное или частичное неисполнение обязательств по настоящему </w:t>
      </w:r>
      <w:r w:rsidR="00E96C1C" w:rsidRPr="00E95D9A">
        <w:rPr>
          <w:rFonts w:ascii="Times New Roman" w:hAnsi="Times New Roman" w:cs="Times New Roman"/>
          <w:sz w:val="22"/>
          <w:szCs w:val="22"/>
        </w:rPr>
        <w:t>Д</w:t>
      </w:r>
      <w:r w:rsidR="00E93996" w:rsidRPr="00E95D9A">
        <w:rPr>
          <w:rFonts w:ascii="Times New Roman" w:hAnsi="Times New Roman" w:cs="Times New Roman"/>
          <w:sz w:val="22"/>
          <w:szCs w:val="22"/>
        </w:rPr>
        <w:t xml:space="preserve">оговору, если оно явилось следствием обстоятельств непреодолимой силы, возникших помимо воли и желания Сторон, которые нельзя было предвидеть или избежать. При этом срок исполнения обязательств по данному </w:t>
      </w:r>
      <w:r w:rsidR="00E96C1C" w:rsidRPr="00E95D9A">
        <w:rPr>
          <w:rFonts w:ascii="Times New Roman" w:hAnsi="Times New Roman" w:cs="Times New Roman"/>
          <w:sz w:val="22"/>
          <w:szCs w:val="22"/>
        </w:rPr>
        <w:t>Д</w:t>
      </w:r>
      <w:r w:rsidR="00E93996" w:rsidRPr="00E95D9A">
        <w:rPr>
          <w:rFonts w:ascii="Times New Roman" w:hAnsi="Times New Roman" w:cs="Times New Roman"/>
          <w:sz w:val="22"/>
          <w:szCs w:val="22"/>
        </w:rPr>
        <w:t>оговору отодвигается соразмерно времени, в течение которого действовали форс-мажорные обстоятельства.</w:t>
      </w: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8</w:t>
      </w:r>
      <w:r w:rsidR="00E93996" w:rsidRPr="00E95D9A">
        <w:rPr>
          <w:rFonts w:ascii="Times New Roman" w:hAnsi="Times New Roman" w:cs="Times New Roman"/>
          <w:sz w:val="22"/>
          <w:szCs w:val="22"/>
        </w:rPr>
        <w:t xml:space="preserve">.2. Сторона, которая не исполняет своих обязательств, ссылаясь на действие форс-мажорных обстоятельств, должна в 5-дневный срок известить другую Сторону о препятствии и характере его влияния на исполнение обязательств по </w:t>
      </w:r>
      <w:r w:rsidR="00E96C1C" w:rsidRPr="00E95D9A">
        <w:rPr>
          <w:rFonts w:ascii="Times New Roman" w:hAnsi="Times New Roman" w:cs="Times New Roman"/>
          <w:sz w:val="22"/>
          <w:szCs w:val="22"/>
        </w:rPr>
        <w:t>Д</w:t>
      </w:r>
      <w:r w:rsidR="00E93996" w:rsidRPr="00E95D9A">
        <w:rPr>
          <w:rFonts w:ascii="Times New Roman" w:hAnsi="Times New Roman" w:cs="Times New Roman"/>
          <w:sz w:val="22"/>
          <w:szCs w:val="22"/>
        </w:rPr>
        <w:t>оговору.</w:t>
      </w:r>
    </w:p>
    <w:p w:rsidR="00F47DA0" w:rsidRPr="00E95D9A" w:rsidRDefault="00863755" w:rsidP="00F47DA0">
      <w:pPr>
        <w:pStyle w:val="a3"/>
        <w:jc w:val="both"/>
        <w:rPr>
          <w:rFonts w:ascii="Times New Roman" w:hAnsi="Times New Roman" w:cs="Times New Roman"/>
          <w:sz w:val="22"/>
          <w:szCs w:val="22"/>
        </w:rPr>
      </w:pPr>
      <w:r w:rsidRPr="00E95D9A">
        <w:rPr>
          <w:rFonts w:ascii="Times New Roman" w:hAnsi="Times New Roman" w:cs="Times New Roman"/>
          <w:sz w:val="22"/>
          <w:szCs w:val="22"/>
        </w:rPr>
        <w:t>8</w:t>
      </w:r>
      <w:r w:rsidR="00E93996" w:rsidRPr="00E95D9A">
        <w:rPr>
          <w:rFonts w:ascii="Times New Roman" w:hAnsi="Times New Roman" w:cs="Times New Roman"/>
          <w:sz w:val="22"/>
          <w:szCs w:val="22"/>
        </w:rPr>
        <w:t xml:space="preserve">.3. Если обстоятельства непреодолимой силы действуют на протяжении месяца и не обнаруживают признаков прекращения, каждая из Сторон вправе расторгнуть настоящий </w:t>
      </w:r>
      <w:r w:rsidR="00E96C1C" w:rsidRPr="00E95D9A">
        <w:rPr>
          <w:rFonts w:ascii="Times New Roman" w:hAnsi="Times New Roman" w:cs="Times New Roman"/>
          <w:sz w:val="22"/>
          <w:szCs w:val="22"/>
        </w:rPr>
        <w:t>Д</w:t>
      </w:r>
      <w:r w:rsidR="00E93996" w:rsidRPr="00E95D9A">
        <w:rPr>
          <w:rFonts w:ascii="Times New Roman" w:hAnsi="Times New Roman" w:cs="Times New Roman"/>
          <w:sz w:val="22"/>
          <w:szCs w:val="22"/>
        </w:rPr>
        <w:t>оговор, направив уведомление другой Стороне.</w:t>
      </w:r>
    </w:p>
    <w:p w:rsidR="00971286" w:rsidRPr="00E95D9A" w:rsidRDefault="00971286" w:rsidP="00F47DA0">
      <w:pPr>
        <w:pStyle w:val="a3"/>
        <w:jc w:val="both"/>
        <w:rPr>
          <w:rFonts w:ascii="Times New Roman" w:hAnsi="Times New Roman" w:cs="Times New Roman"/>
          <w:sz w:val="22"/>
          <w:szCs w:val="22"/>
        </w:rPr>
      </w:pPr>
    </w:p>
    <w:p w:rsidR="00E93996" w:rsidRPr="00E95D9A" w:rsidRDefault="00863755" w:rsidP="000C2C92">
      <w:pPr>
        <w:jc w:val="center"/>
        <w:rPr>
          <w:b/>
          <w:sz w:val="22"/>
          <w:szCs w:val="22"/>
        </w:rPr>
      </w:pPr>
      <w:r w:rsidRPr="00E95D9A">
        <w:rPr>
          <w:b/>
          <w:sz w:val="22"/>
          <w:szCs w:val="22"/>
        </w:rPr>
        <w:t>9</w:t>
      </w:r>
      <w:r w:rsidR="00E93996" w:rsidRPr="00E95D9A">
        <w:rPr>
          <w:b/>
          <w:sz w:val="22"/>
          <w:szCs w:val="22"/>
        </w:rPr>
        <w:t>. Прочие условия</w:t>
      </w:r>
    </w:p>
    <w:p w:rsidR="00F52F24" w:rsidRPr="00E95D9A" w:rsidRDefault="00F52F24" w:rsidP="000C2C92">
      <w:pPr>
        <w:jc w:val="center"/>
        <w:rPr>
          <w:b/>
          <w:sz w:val="22"/>
          <w:szCs w:val="22"/>
        </w:rPr>
      </w:pP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9</w:t>
      </w:r>
      <w:r w:rsidR="00E93996" w:rsidRPr="00E95D9A">
        <w:rPr>
          <w:rFonts w:ascii="Times New Roman" w:hAnsi="Times New Roman" w:cs="Times New Roman"/>
          <w:sz w:val="22"/>
          <w:szCs w:val="22"/>
        </w:rPr>
        <w:t xml:space="preserve">.1. Все споры противоречия и разногласия, возникающие </w:t>
      </w:r>
      <w:proofErr w:type="gramStart"/>
      <w:r w:rsidR="00E93996" w:rsidRPr="00E95D9A">
        <w:rPr>
          <w:rFonts w:ascii="Times New Roman" w:hAnsi="Times New Roman" w:cs="Times New Roman"/>
          <w:sz w:val="22"/>
          <w:szCs w:val="22"/>
        </w:rPr>
        <w:t>из</w:t>
      </w:r>
      <w:proofErr w:type="gramEnd"/>
      <w:r w:rsidR="00E93996" w:rsidRPr="00E95D9A">
        <w:rPr>
          <w:rFonts w:ascii="Times New Roman" w:hAnsi="Times New Roman" w:cs="Times New Roman"/>
          <w:sz w:val="22"/>
          <w:szCs w:val="22"/>
        </w:rPr>
        <w:t xml:space="preserve"> (или </w:t>
      </w:r>
      <w:proofErr w:type="gramStart"/>
      <w:r w:rsidR="00E93996" w:rsidRPr="00E95D9A">
        <w:rPr>
          <w:rFonts w:ascii="Times New Roman" w:hAnsi="Times New Roman" w:cs="Times New Roman"/>
          <w:sz w:val="22"/>
          <w:szCs w:val="22"/>
        </w:rPr>
        <w:t>в</w:t>
      </w:r>
      <w:proofErr w:type="gramEnd"/>
      <w:r w:rsidR="00E93996" w:rsidRPr="00E95D9A">
        <w:rPr>
          <w:rFonts w:ascii="Times New Roman" w:hAnsi="Times New Roman" w:cs="Times New Roman"/>
          <w:sz w:val="22"/>
          <w:szCs w:val="22"/>
        </w:rPr>
        <w:t xml:space="preserve"> связи) настоящего договора, разрешаются Сторонами путём переговоров, а при </w:t>
      </w:r>
      <w:r w:rsidR="00E45BB5" w:rsidRPr="00E95D9A">
        <w:rPr>
          <w:rFonts w:ascii="Times New Roman" w:hAnsi="Times New Roman" w:cs="Times New Roman"/>
          <w:sz w:val="22"/>
          <w:szCs w:val="22"/>
        </w:rPr>
        <w:t>не достижении</w:t>
      </w:r>
      <w:r w:rsidR="00E93996" w:rsidRPr="00E95D9A">
        <w:rPr>
          <w:rFonts w:ascii="Times New Roman" w:hAnsi="Times New Roman" w:cs="Times New Roman"/>
          <w:sz w:val="22"/>
          <w:szCs w:val="22"/>
        </w:rPr>
        <w:t xml:space="preserve"> соглашения передаются на разрешение </w:t>
      </w:r>
      <w:r w:rsidR="00DD65C6" w:rsidRPr="00E95D9A">
        <w:rPr>
          <w:rFonts w:ascii="Times New Roman" w:hAnsi="Times New Roman" w:cs="Times New Roman"/>
          <w:sz w:val="22"/>
          <w:szCs w:val="22"/>
        </w:rPr>
        <w:t>А</w:t>
      </w:r>
      <w:r w:rsidR="00E93996" w:rsidRPr="00E95D9A">
        <w:rPr>
          <w:rFonts w:ascii="Times New Roman" w:hAnsi="Times New Roman" w:cs="Times New Roman"/>
          <w:sz w:val="22"/>
          <w:szCs w:val="22"/>
        </w:rPr>
        <w:t>рбитражного суда</w:t>
      </w:r>
      <w:r w:rsidR="00CA650B" w:rsidRPr="004529A9">
        <w:rPr>
          <w:rFonts w:ascii="Times New Roman" w:hAnsi="Times New Roman" w:cs="Times New Roman"/>
          <w:sz w:val="22"/>
          <w:szCs w:val="22"/>
        </w:rPr>
        <w:t xml:space="preserve"> </w:t>
      </w:r>
      <w:r w:rsidR="00CA650B">
        <w:rPr>
          <w:rFonts w:ascii="Times New Roman" w:hAnsi="Times New Roman" w:cs="Times New Roman"/>
          <w:sz w:val="22"/>
          <w:szCs w:val="22"/>
        </w:rPr>
        <w:t>г.</w:t>
      </w:r>
      <w:r w:rsidR="00B36333">
        <w:rPr>
          <w:rFonts w:ascii="Times New Roman" w:hAnsi="Times New Roman" w:cs="Times New Roman"/>
          <w:sz w:val="22"/>
          <w:szCs w:val="22"/>
        </w:rPr>
        <w:t xml:space="preserve"> </w:t>
      </w:r>
      <w:r w:rsidR="00CA650B">
        <w:rPr>
          <w:rFonts w:ascii="Times New Roman" w:hAnsi="Times New Roman" w:cs="Times New Roman"/>
          <w:sz w:val="22"/>
          <w:szCs w:val="22"/>
        </w:rPr>
        <w:t>Москвы</w:t>
      </w:r>
      <w:r w:rsidR="00E93996" w:rsidRPr="00E95D9A">
        <w:rPr>
          <w:rFonts w:ascii="Times New Roman" w:hAnsi="Times New Roman" w:cs="Times New Roman"/>
          <w:sz w:val="22"/>
          <w:szCs w:val="22"/>
        </w:rPr>
        <w:t>.</w:t>
      </w: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9</w:t>
      </w:r>
      <w:r w:rsidR="00E93996" w:rsidRPr="00E95D9A">
        <w:rPr>
          <w:rFonts w:ascii="Times New Roman" w:hAnsi="Times New Roman" w:cs="Times New Roman"/>
          <w:sz w:val="22"/>
          <w:szCs w:val="22"/>
        </w:rPr>
        <w:t>.2. Договор составлен на русском языке в 2-х</w:t>
      </w:r>
      <w:r w:rsidR="008A3FA9" w:rsidRPr="00E95D9A">
        <w:rPr>
          <w:rFonts w:ascii="Times New Roman" w:hAnsi="Times New Roman" w:cs="Times New Roman"/>
          <w:sz w:val="22"/>
          <w:szCs w:val="22"/>
        </w:rPr>
        <w:t>,</w:t>
      </w:r>
      <w:r w:rsidR="00E93996" w:rsidRPr="00E95D9A">
        <w:rPr>
          <w:rFonts w:ascii="Times New Roman" w:hAnsi="Times New Roman" w:cs="Times New Roman"/>
          <w:sz w:val="22"/>
          <w:szCs w:val="22"/>
        </w:rPr>
        <w:t xml:space="preserve"> имеющих одинаковую юридическую силу</w:t>
      </w:r>
      <w:r w:rsidR="008A3FA9" w:rsidRPr="00E95D9A">
        <w:rPr>
          <w:rFonts w:ascii="Times New Roman" w:hAnsi="Times New Roman" w:cs="Times New Roman"/>
          <w:sz w:val="22"/>
          <w:szCs w:val="22"/>
        </w:rPr>
        <w:t>,</w:t>
      </w:r>
      <w:r w:rsidR="00E93996" w:rsidRPr="00E95D9A">
        <w:rPr>
          <w:rFonts w:ascii="Times New Roman" w:hAnsi="Times New Roman" w:cs="Times New Roman"/>
          <w:sz w:val="22"/>
          <w:szCs w:val="22"/>
        </w:rPr>
        <w:t xml:space="preserve"> экземплярах</w:t>
      </w:r>
      <w:r w:rsidR="006A1EFE" w:rsidRPr="00E95D9A">
        <w:rPr>
          <w:rFonts w:ascii="Times New Roman" w:hAnsi="Times New Roman" w:cs="Times New Roman"/>
          <w:sz w:val="22"/>
          <w:szCs w:val="22"/>
        </w:rPr>
        <w:t>,</w:t>
      </w:r>
      <w:r w:rsidR="00E93996" w:rsidRPr="00E95D9A">
        <w:rPr>
          <w:rFonts w:ascii="Times New Roman" w:hAnsi="Times New Roman" w:cs="Times New Roman"/>
          <w:sz w:val="22"/>
          <w:szCs w:val="22"/>
        </w:rPr>
        <w:t xml:space="preserve"> по одному для каждой из Сторон.</w:t>
      </w: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9</w:t>
      </w:r>
      <w:r w:rsidR="00E93996" w:rsidRPr="00E95D9A">
        <w:rPr>
          <w:rFonts w:ascii="Times New Roman" w:hAnsi="Times New Roman" w:cs="Times New Roman"/>
          <w:sz w:val="22"/>
          <w:szCs w:val="22"/>
        </w:rPr>
        <w:t>.3. Представление оригиналов документов является обязательным для Сторон.</w:t>
      </w:r>
    </w:p>
    <w:p w:rsidR="00E93996" w:rsidRPr="00E95D9A" w:rsidRDefault="00863755">
      <w:pPr>
        <w:pStyle w:val="a3"/>
        <w:jc w:val="both"/>
        <w:rPr>
          <w:rFonts w:ascii="Times New Roman" w:hAnsi="Times New Roman" w:cs="Times New Roman"/>
          <w:sz w:val="22"/>
          <w:szCs w:val="22"/>
        </w:rPr>
      </w:pPr>
      <w:r w:rsidRPr="00E95D9A">
        <w:rPr>
          <w:rFonts w:ascii="Times New Roman" w:hAnsi="Times New Roman" w:cs="Times New Roman"/>
          <w:sz w:val="22"/>
          <w:szCs w:val="22"/>
        </w:rPr>
        <w:t>9</w:t>
      </w:r>
      <w:r w:rsidR="00E93996" w:rsidRPr="00E95D9A">
        <w:rPr>
          <w:rFonts w:ascii="Times New Roman" w:hAnsi="Times New Roman" w:cs="Times New Roman"/>
          <w:sz w:val="22"/>
          <w:szCs w:val="22"/>
        </w:rPr>
        <w:t xml:space="preserve">.4. Все изменения и дополнения к настоящему </w:t>
      </w:r>
      <w:r w:rsidR="00D81021" w:rsidRPr="00E95D9A">
        <w:rPr>
          <w:rFonts w:ascii="Times New Roman" w:hAnsi="Times New Roman" w:cs="Times New Roman"/>
          <w:sz w:val="22"/>
          <w:szCs w:val="22"/>
        </w:rPr>
        <w:t>Д</w:t>
      </w:r>
      <w:r w:rsidR="00E93996" w:rsidRPr="00E95D9A">
        <w:rPr>
          <w:rFonts w:ascii="Times New Roman" w:hAnsi="Times New Roman" w:cs="Times New Roman"/>
          <w:sz w:val="22"/>
          <w:szCs w:val="22"/>
        </w:rPr>
        <w:t>оговору действительны, если они оформлены в письменном виде и подписаны уполномоченными представи</w:t>
      </w:r>
      <w:r w:rsidR="00B82857" w:rsidRPr="00E95D9A">
        <w:rPr>
          <w:rFonts w:ascii="Times New Roman" w:hAnsi="Times New Roman" w:cs="Times New Roman"/>
          <w:sz w:val="22"/>
          <w:szCs w:val="22"/>
        </w:rPr>
        <w:t>телями обеих Сторон.</w:t>
      </w:r>
    </w:p>
    <w:p w:rsidR="00FF2D3A" w:rsidRPr="00E95D9A" w:rsidRDefault="00520108">
      <w:pPr>
        <w:pStyle w:val="a3"/>
        <w:jc w:val="both"/>
        <w:rPr>
          <w:rFonts w:ascii="Times New Roman" w:hAnsi="Times New Roman" w:cs="Times New Roman"/>
          <w:sz w:val="22"/>
          <w:szCs w:val="22"/>
        </w:rPr>
      </w:pPr>
      <w:r w:rsidRPr="00E95D9A">
        <w:rPr>
          <w:rFonts w:ascii="Times New Roman" w:hAnsi="Times New Roman" w:cs="Times New Roman"/>
          <w:sz w:val="22"/>
          <w:szCs w:val="22"/>
        </w:rPr>
        <w:t>9</w:t>
      </w:r>
      <w:r w:rsidR="00FF2D3A" w:rsidRPr="00E95D9A">
        <w:rPr>
          <w:rFonts w:ascii="Times New Roman" w:hAnsi="Times New Roman" w:cs="Times New Roman"/>
          <w:sz w:val="22"/>
          <w:szCs w:val="22"/>
        </w:rPr>
        <w:t>.5. Договор считается заключенным с м</w:t>
      </w:r>
      <w:r w:rsidR="002838AE">
        <w:rPr>
          <w:rFonts w:ascii="Times New Roman" w:hAnsi="Times New Roman" w:cs="Times New Roman"/>
          <w:sz w:val="22"/>
          <w:szCs w:val="22"/>
        </w:rPr>
        <w:t xml:space="preserve">омента его подписания Сторонами </w:t>
      </w:r>
      <w:r w:rsidR="002838AE" w:rsidRPr="002838AE">
        <w:rPr>
          <w:rFonts w:ascii="Times New Roman" w:hAnsi="Times New Roman" w:cs="Times New Roman"/>
          <w:sz w:val="22"/>
          <w:szCs w:val="22"/>
        </w:rPr>
        <w:t>и действует до полного исполнения Сторонами своих обязательств.</w:t>
      </w:r>
    </w:p>
    <w:p w:rsidR="007E396E" w:rsidRPr="00E95D9A" w:rsidRDefault="007E396E">
      <w:pPr>
        <w:pStyle w:val="a3"/>
        <w:jc w:val="both"/>
        <w:rPr>
          <w:rFonts w:ascii="Times New Roman" w:hAnsi="Times New Roman" w:cs="Times New Roman"/>
          <w:sz w:val="22"/>
          <w:szCs w:val="22"/>
        </w:rPr>
      </w:pPr>
    </w:p>
    <w:p w:rsidR="007E396E" w:rsidRPr="00E95D9A" w:rsidRDefault="007E396E" w:rsidP="007E396E">
      <w:pPr>
        <w:pStyle w:val="af5"/>
        <w:jc w:val="center"/>
        <w:rPr>
          <w:rFonts w:ascii="Times New Roman" w:hAnsi="Times New Roman"/>
          <w:b/>
          <w:lang w:eastAsia="ru-RU"/>
        </w:rPr>
      </w:pPr>
      <w:r w:rsidRPr="00E95D9A">
        <w:rPr>
          <w:rFonts w:ascii="Times New Roman" w:hAnsi="Times New Roman"/>
          <w:b/>
          <w:lang w:eastAsia="ru-RU"/>
        </w:rPr>
        <w:t>10. Антикоррупционные условия</w:t>
      </w:r>
    </w:p>
    <w:p w:rsidR="007E396E" w:rsidRPr="00E95D9A" w:rsidRDefault="007E396E" w:rsidP="007E396E">
      <w:pPr>
        <w:pStyle w:val="af5"/>
        <w:jc w:val="center"/>
        <w:rPr>
          <w:rFonts w:ascii="Times New Roman" w:hAnsi="Times New Roman"/>
          <w:b/>
          <w:lang w:eastAsia="ru-RU"/>
        </w:rPr>
      </w:pP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E95D9A">
        <w:rPr>
          <w:rFonts w:ascii="Times New Roman" w:hAnsi="Times New Roman"/>
          <w:lang w:val="en-US" w:eastAsia="ru-RU"/>
        </w:rPr>
        <w:t> </w:t>
      </w:r>
      <w:r w:rsidRPr="00E95D9A">
        <w:rPr>
          <w:rFonts w:ascii="Times New Roman" w:hAnsi="Times New Roman"/>
          <w:lang w:eastAsia="ru-RU"/>
        </w:rPr>
        <w:t>направленного на обеспечение выполнения этим работником каких-либо действий в пользу стимулирующей его Стороны.</w:t>
      </w:r>
    </w:p>
    <w:p w:rsidR="007E396E" w:rsidRPr="00E95D9A" w:rsidRDefault="007E396E" w:rsidP="00AF046A">
      <w:pPr>
        <w:pStyle w:val="af5"/>
        <w:ind w:firstLine="567"/>
        <w:jc w:val="both"/>
        <w:rPr>
          <w:rFonts w:ascii="Times New Roman" w:hAnsi="Times New Roman"/>
          <w:lang w:eastAsia="ru-RU"/>
        </w:rPr>
      </w:pPr>
      <w:r w:rsidRPr="00E95D9A">
        <w:rPr>
          <w:rFonts w:ascii="Times New Roman" w:hAnsi="Times New Roman"/>
          <w:lang w:eastAsia="ru-RU"/>
        </w:rPr>
        <w:t>Под действиями работника, осуществляемыми в пользу стимулирующей его Стороны, понимаются:</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 предоставление неоправданных преимуществ по сравнению с другими контрагентами;</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 предоставление каких-либо гарантий;</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 ускорение существующих процедур;</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7E396E" w:rsidRPr="00E95D9A" w:rsidRDefault="007E396E" w:rsidP="00A161FB">
      <w:pPr>
        <w:pStyle w:val="af5"/>
        <w:jc w:val="both"/>
        <w:rPr>
          <w:rFonts w:ascii="Times New Roman" w:hAnsi="Times New Roman"/>
          <w:bCs/>
          <w:lang w:eastAsia="ru-RU"/>
        </w:rPr>
      </w:pPr>
      <w:r w:rsidRPr="00E95D9A">
        <w:rPr>
          <w:rFonts w:ascii="Times New Roman" w:hAnsi="Times New Roman"/>
          <w:lang w:eastAsia="ru-RU"/>
        </w:rPr>
        <w:t>10.4.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95D9A">
        <w:rPr>
          <w:rFonts w:ascii="Times New Roman" w:hAnsi="Times New Roman"/>
          <w:b/>
          <w:bCs/>
          <w:lang w:eastAsia="ru-RU"/>
        </w:rPr>
        <w:t xml:space="preserve"> </w:t>
      </w:r>
      <w:r w:rsidRPr="00E95D9A">
        <w:rPr>
          <w:rFonts w:ascii="Times New Roman" w:hAnsi="Times New Roman"/>
          <w:bCs/>
          <w:lang w:eastAsia="ru-RU"/>
        </w:rPr>
        <w:t>Это подтверждение должно быть направлено в течение 5 (пяти) рабочих дней с даты направления письменного уведомления.</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bCs/>
          <w:lang w:eastAsia="ru-RU"/>
        </w:rPr>
        <w:t xml:space="preserve">10.5. </w:t>
      </w:r>
      <w:r w:rsidRPr="00E95D9A">
        <w:rPr>
          <w:rFonts w:ascii="Times New Roman" w:hAnsi="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10.7. В целях проведения антикоррупционных проверок Подрядчик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w:t>
      </w:r>
      <w:r w:rsidR="00511FC3">
        <w:rPr>
          <w:rFonts w:ascii="Times New Roman" w:hAnsi="Times New Roman"/>
          <w:lang w:eastAsia="ru-RU"/>
        </w:rPr>
        <w:t xml:space="preserve"> по форме согласно Приложению №5</w:t>
      </w:r>
      <w:r w:rsidRPr="00E95D9A">
        <w:rPr>
          <w:rFonts w:ascii="Times New Roman" w:hAnsi="Times New Roman"/>
          <w:lang w:eastAsia="ru-RU"/>
        </w:rPr>
        <w:t xml:space="preserve"> к настоящему Договору с приложением подтверждающих документов (далее – Информация).</w:t>
      </w:r>
    </w:p>
    <w:p w:rsidR="007E396E" w:rsidRPr="00E95D9A" w:rsidRDefault="007E396E" w:rsidP="00AF046A">
      <w:pPr>
        <w:pStyle w:val="af5"/>
        <w:ind w:firstLine="426"/>
        <w:jc w:val="both"/>
        <w:rPr>
          <w:rFonts w:ascii="Times New Roman" w:hAnsi="Times New Roman"/>
          <w:lang w:eastAsia="ru-RU"/>
        </w:rPr>
      </w:pPr>
      <w:r w:rsidRPr="00E95D9A">
        <w:rPr>
          <w:rFonts w:ascii="Times New Roman" w:hAnsi="Times New Roman"/>
          <w:lang w:eastAsia="ru-RU"/>
        </w:rPr>
        <w:t>В случае изменений в цепочке собственников Подрядчика</w:t>
      </w:r>
      <w:r w:rsidRPr="00E95D9A">
        <w:rPr>
          <w:rFonts w:ascii="Times New Roman" w:hAnsi="Times New Roman"/>
          <w:i/>
          <w:lang w:eastAsia="ru-RU"/>
        </w:rPr>
        <w:t>,</w:t>
      </w:r>
      <w:r w:rsidRPr="00E95D9A">
        <w:rPr>
          <w:rFonts w:ascii="Times New Roman" w:hAnsi="Times New Roman"/>
          <w:lang w:eastAsia="ru-RU"/>
        </w:rPr>
        <w:t xml:space="preserve"> включая бенефициаров (в том числе, конечных) и (или) в его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 </w:t>
      </w:r>
    </w:p>
    <w:p w:rsidR="007E396E" w:rsidRPr="00E95D9A" w:rsidRDefault="007E396E" w:rsidP="00AF046A">
      <w:pPr>
        <w:pStyle w:val="af5"/>
        <w:ind w:firstLine="426"/>
        <w:jc w:val="both"/>
        <w:rPr>
          <w:rFonts w:ascii="Times New Roman" w:hAnsi="Times New Roman"/>
          <w:lang w:eastAsia="ru-RU"/>
        </w:rPr>
      </w:pPr>
      <w:r w:rsidRPr="00E95D9A">
        <w:rPr>
          <w:rFonts w:ascii="Times New Roman" w:hAnsi="Times New Roman"/>
          <w:lang w:eastAsia="ru-RU"/>
        </w:rPr>
        <w:t xml:space="preserve">Информация предоставляется на бумажном носителе, заверенная подписью лица, занимающего должность единоличного исполнительного органа </w:t>
      </w:r>
      <w:r w:rsidR="00A161FB" w:rsidRPr="00E95D9A">
        <w:rPr>
          <w:rFonts w:ascii="Times New Roman" w:hAnsi="Times New Roman"/>
          <w:lang w:eastAsia="ru-RU"/>
        </w:rPr>
        <w:t>Подрядчика</w:t>
      </w:r>
      <w:r w:rsidRPr="00E95D9A">
        <w:rPr>
          <w:rFonts w:ascii="Times New Roman" w:hAnsi="Times New Roman"/>
          <w:lang w:eastAsia="ru-RU"/>
        </w:rPr>
        <w:t xml:space="preserve">, или уполномоченного на основании доверенности лица,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7E396E" w:rsidRPr="00E95D9A" w:rsidRDefault="007E396E" w:rsidP="00AF046A">
      <w:pPr>
        <w:pStyle w:val="af5"/>
        <w:ind w:firstLine="426"/>
        <w:jc w:val="both"/>
        <w:rPr>
          <w:rFonts w:ascii="Times New Roman" w:hAnsi="Times New Roman"/>
          <w:lang w:eastAsia="ru-RU"/>
        </w:rPr>
      </w:pPr>
      <w:r w:rsidRPr="00E95D9A">
        <w:rPr>
          <w:rFonts w:ascii="Times New Roman" w:hAnsi="Times New Roman"/>
          <w:lang w:eastAsia="ru-RU"/>
        </w:rPr>
        <w:t>Указанное в настоящем пункте условие является существенным условием настоящего Договора в соответствии с ч. 1 ст. 432 ГК РФ.</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7E396E" w:rsidRPr="00E95D9A" w:rsidRDefault="007E396E" w:rsidP="00A161FB">
      <w:pPr>
        <w:pStyle w:val="af5"/>
        <w:jc w:val="both"/>
        <w:rPr>
          <w:rFonts w:ascii="Times New Roman" w:hAnsi="Times New Roman"/>
          <w:lang w:eastAsia="ru-RU"/>
        </w:rPr>
      </w:pPr>
      <w:r w:rsidRPr="00E95D9A">
        <w:rPr>
          <w:rFonts w:ascii="Times New Roman" w:hAnsi="Times New Roman"/>
          <w:lang w:eastAsia="ru-RU"/>
        </w:rPr>
        <w:t>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7E396E" w:rsidRDefault="007E396E" w:rsidP="00A161FB">
      <w:pPr>
        <w:pStyle w:val="af5"/>
        <w:jc w:val="both"/>
        <w:rPr>
          <w:rFonts w:ascii="Times New Roman" w:hAnsi="Times New Roman"/>
          <w:lang w:eastAsia="ru-RU"/>
        </w:rPr>
      </w:pPr>
      <w:r w:rsidRPr="00E95D9A">
        <w:rPr>
          <w:rFonts w:ascii="Times New Roman" w:hAnsi="Times New Roman"/>
          <w:lang w:eastAsia="ru-RU"/>
        </w:rPr>
        <w:t xml:space="preserve">10.10.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E95D9A" w:rsidRDefault="00E95D9A" w:rsidP="00A161FB">
      <w:pPr>
        <w:pStyle w:val="af5"/>
        <w:jc w:val="both"/>
        <w:rPr>
          <w:rFonts w:ascii="Times New Roman" w:hAnsi="Times New Roman"/>
          <w:lang w:eastAsia="ru-RU"/>
        </w:rPr>
      </w:pPr>
    </w:p>
    <w:p w:rsidR="00E95D9A" w:rsidRPr="00E95D9A" w:rsidRDefault="00E95D9A" w:rsidP="00E95D9A">
      <w:pPr>
        <w:pStyle w:val="a3"/>
        <w:jc w:val="center"/>
        <w:rPr>
          <w:rFonts w:ascii="Times New Roman" w:hAnsi="Times New Roman" w:cs="Times New Roman"/>
          <w:b/>
          <w:sz w:val="22"/>
          <w:szCs w:val="22"/>
        </w:rPr>
      </w:pPr>
      <w:r w:rsidRPr="00E95D9A">
        <w:rPr>
          <w:rFonts w:ascii="Times New Roman" w:hAnsi="Times New Roman" w:cs="Times New Roman"/>
          <w:b/>
          <w:sz w:val="22"/>
          <w:szCs w:val="22"/>
        </w:rPr>
        <w:t>11. Конфиденциальная информация</w:t>
      </w:r>
    </w:p>
    <w:p w:rsidR="00E95D9A" w:rsidRPr="00F8266A" w:rsidRDefault="00E95D9A" w:rsidP="00E95D9A">
      <w:pPr>
        <w:ind w:firstLine="709"/>
        <w:outlineLvl w:val="1"/>
      </w:pPr>
    </w:p>
    <w:p w:rsidR="00E95D9A" w:rsidRPr="00E95D9A" w:rsidRDefault="00E95D9A" w:rsidP="00E95D9A">
      <w:pPr>
        <w:tabs>
          <w:tab w:val="left" w:pos="709"/>
        </w:tabs>
        <w:jc w:val="both"/>
        <w:rPr>
          <w:rFonts w:eastAsia="Calibri"/>
          <w:sz w:val="22"/>
          <w:szCs w:val="22"/>
        </w:rPr>
      </w:pPr>
      <w:r w:rsidRPr="00E95D9A">
        <w:rPr>
          <w:rFonts w:eastAsia="Calibri"/>
          <w:sz w:val="22"/>
          <w:szCs w:val="22"/>
        </w:rPr>
        <w:t>11</w:t>
      </w:r>
      <w:r>
        <w:rPr>
          <w:rFonts w:eastAsia="Calibri"/>
          <w:sz w:val="22"/>
          <w:szCs w:val="22"/>
        </w:rPr>
        <w:t>.1.</w:t>
      </w:r>
      <w:r w:rsidRPr="00E95D9A">
        <w:rPr>
          <w:rFonts w:eastAsia="Calibri"/>
          <w:sz w:val="22"/>
          <w:szCs w:val="22"/>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95D9A" w:rsidRPr="00E95D9A" w:rsidRDefault="00E95D9A" w:rsidP="00E95D9A">
      <w:pPr>
        <w:tabs>
          <w:tab w:val="left" w:pos="709"/>
        </w:tabs>
        <w:jc w:val="both"/>
        <w:rPr>
          <w:rFonts w:eastAsia="Calibri"/>
          <w:sz w:val="22"/>
          <w:szCs w:val="22"/>
        </w:rPr>
      </w:pPr>
      <w:r w:rsidRPr="00E95D9A">
        <w:rPr>
          <w:rFonts w:eastAsia="Calibri"/>
          <w:sz w:val="22"/>
          <w:szCs w:val="22"/>
        </w:rPr>
        <w:t>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95D9A" w:rsidRPr="00E95D9A" w:rsidRDefault="00E95D9A" w:rsidP="00E95D9A">
      <w:pPr>
        <w:tabs>
          <w:tab w:val="left" w:pos="709"/>
        </w:tabs>
        <w:jc w:val="both"/>
        <w:rPr>
          <w:rFonts w:eastAsia="Calibri"/>
          <w:sz w:val="22"/>
          <w:szCs w:val="22"/>
        </w:rPr>
      </w:pPr>
      <w:r w:rsidRPr="00E95D9A">
        <w:rPr>
          <w:rFonts w:eastAsia="Calibri"/>
          <w:sz w:val="22"/>
          <w:szCs w:val="22"/>
        </w:rPr>
        <w:t>11.3.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95D9A" w:rsidRPr="00E95D9A" w:rsidRDefault="00E95D9A" w:rsidP="00E95D9A">
      <w:pPr>
        <w:tabs>
          <w:tab w:val="left" w:pos="709"/>
        </w:tabs>
        <w:jc w:val="both"/>
        <w:rPr>
          <w:rFonts w:eastAsia="Calibri"/>
          <w:sz w:val="22"/>
          <w:szCs w:val="22"/>
        </w:rPr>
      </w:pPr>
      <w:r w:rsidRPr="00E95D9A">
        <w:rPr>
          <w:rFonts w:eastAsia="Calibri"/>
          <w:sz w:val="22"/>
          <w:szCs w:val="22"/>
        </w:rPr>
        <w:t>11.4.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95D9A" w:rsidRPr="00E95D9A" w:rsidRDefault="00E95D9A" w:rsidP="00E95D9A">
      <w:pPr>
        <w:tabs>
          <w:tab w:val="left" w:pos="709"/>
        </w:tabs>
        <w:jc w:val="both"/>
        <w:rPr>
          <w:rFonts w:eastAsia="Calibri"/>
          <w:sz w:val="22"/>
          <w:szCs w:val="22"/>
        </w:rPr>
      </w:pPr>
      <w:r w:rsidRPr="00E95D9A">
        <w:rPr>
          <w:rFonts w:eastAsia="Calibri"/>
          <w:sz w:val="22"/>
          <w:szCs w:val="22"/>
        </w:rPr>
        <w:t>11.5.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E95D9A" w:rsidRPr="00E95D9A" w:rsidRDefault="00304D61" w:rsidP="00304D61">
      <w:pPr>
        <w:tabs>
          <w:tab w:val="left" w:pos="567"/>
        </w:tabs>
        <w:jc w:val="both"/>
        <w:rPr>
          <w:rFonts w:eastAsia="Calibri"/>
          <w:sz w:val="22"/>
          <w:szCs w:val="22"/>
        </w:rPr>
      </w:pPr>
      <w:r>
        <w:rPr>
          <w:rFonts w:eastAsia="Calibri"/>
          <w:sz w:val="22"/>
          <w:szCs w:val="22"/>
        </w:rPr>
        <w:t xml:space="preserve">11.6. </w:t>
      </w:r>
      <w:r w:rsidR="00E95D9A" w:rsidRPr="00E95D9A">
        <w:rPr>
          <w:rFonts w:eastAsia="Calibri"/>
          <w:sz w:val="22"/>
          <w:szCs w:val="22"/>
        </w:rPr>
        <w:t>Передача Конфиденциальной информации оформляется Актом, который подписывается уполномоченными лицами Сторон.</w:t>
      </w:r>
    </w:p>
    <w:p w:rsidR="007E396E" w:rsidRDefault="00E95D9A" w:rsidP="00DD1E3D">
      <w:pPr>
        <w:tabs>
          <w:tab w:val="left" w:pos="709"/>
        </w:tabs>
        <w:jc w:val="both"/>
        <w:rPr>
          <w:rFonts w:eastAsia="Calibri"/>
          <w:sz w:val="22"/>
          <w:szCs w:val="22"/>
        </w:rPr>
      </w:pPr>
      <w:r w:rsidRPr="00E95D9A">
        <w:rPr>
          <w:rFonts w:eastAsia="Calibri"/>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97EB1" w:rsidRPr="00DD1E3D" w:rsidRDefault="00C97EB1" w:rsidP="00DD1E3D">
      <w:pPr>
        <w:tabs>
          <w:tab w:val="left" w:pos="709"/>
        </w:tabs>
        <w:jc w:val="both"/>
        <w:rPr>
          <w:rFonts w:eastAsia="Calibri"/>
          <w:sz w:val="22"/>
          <w:szCs w:val="22"/>
        </w:rPr>
      </w:pPr>
    </w:p>
    <w:p w:rsidR="00E96C1C" w:rsidRPr="007B673F" w:rsidRDefault="00FF2D3A" w:rsidP="007B673F">
      <w:pPr>
        <w:pStyle w:val="af6"/>
        <w:numPr>
          <w:ilvl w:val="0"/>
          <w:numId w:val="28"/>
        </w:numPr>
        <w:jc w:val="center"/>
        <w:rPr>
          <w:b/>
          <w:sz w:val="22"/>
          <w:szCs w:val="22"/>
        </w:rPr>
      </w:pPr>
      <w:r w:rsidRPr="00E95D9A">
        <w:rPr>
          <w:b/>
          <w:sz w:val="22"/>
          <w:szCs w:val="22"/>
        </w:rPr>
        <w:t xml:space="preserve">Перечень приложений </w:t>
      </w:r>
      <w:r w:rsidR="00B82857" w:rsidRPr="00E95D9A">
        <w:rPr>
          <w:b/>
          <w:sz w:val="22"/>
          <w:szCs w:val="22"/>
        </w:rPr>
        <w:t>к договору</w:t>
      </w:r>
    </w:p>
    <w:p w:rsidR="00BA245F" w:rsidRPr="00C97EB1" w:rsidRDefault="00520108" w:rsidP="00FB445F">
      <w:pPr>
        <w:jc w:val="both"/>
        <w:rPr>
          <w:sz w:val="22"/>
          <w:szCs w:val="22"/>
        </w:rPr>
      </w:pPr>
      <w:r w:rsidRPr="00E95D9A">
        <w:rPr>
          <w:sz w:val="22"/>
          <w:szCs w:val="22"/>
        </w:rPr>
        <w:t>1</w:t>
      </w:r>
      <w:r w:rsidR="008A13B0">
        <w:rPr>
          <w:sz w:val="22"/>
          <w:szCs w:val="22"/>
        </w:rPr>
        <w:t>2</w:t>
      </w:r>
      <w:r w:rsidRPr="00E95D9A">
        <w:rPr>
          <w:sz w:val="22"/>
          <w:szCs w:val="22"/>
        </w:rPr>
        <w:t xml:space="preserve">.1 </w:t>
      </w:r>
      <w:r w:rsidR="00BA245F" w:rsidRPr="00C97EB1">
        <w:rPr>
          <w:sz w:val="22"/>
          <w:szCs w:val="22"/>
        </w:rPr>
        <w:t xml:space="preserve">Календарный план </w:t>
      </w:r>
      <w:r w:rsidR="0066737B" w:rsidRPr="00C97EB1">
        <w:rPr>
          <w:sz w:val="22"/>
          <w:szCs w:val="22"/>
        </w:rPr>
        <w:t xml:space="preserve">выполнения </w:t>
      </w:r>
      <w:r w:rsidR="00BA245F" w:rsidRPr="00C97EB1">
        <w:rPr>
          <w:sz w:val="22"/>
          <w:szCs w:val="22"/>
        </w:rPr>
        <w:t>работ (Приложение № 1).</w:t>
      </w:r>
    </w:p>
    <w:p w:rsidR="00B82857" w:rsidRPr="00C97EB1" w:rsidRDefault="008A13B0" w:rsidP="00FB445F">
      <w:pPr>
        <w:jc w:val="both"/>
        <w:rPr>
          <w:sz w:val="22"/>
          <w:szCs w:val="22"/>
        </w:rPr>
      </w:pPr>
      <w:r w:rsidRPr="00C97EB1">
        <w:rPr>
          <w:sz w:val="22"/>
          <w:szCs w:val="22"/>
        </w:rPr>
        <w:t>12</w:t>
      </w:r>
      <w:r w:rsidR="00520108" w:rsidRPr="00C97EB1">
        <w:rPr>
          <w:sz w:val="22"/>
          <w:szCs w:val="22"/>
        </w:rPr>
        <w:t xml:space="preserve">.2. </w:t>
      </w:r>
      <w:r w:rsidR="00A07CF4" w:rsidRPr="00C97EB1">
        <w:rPr>
          <w:sz w:val="22"/>
          <w:szCs w:val="22"/>
        </w:rPr>
        <w:t xml:space="preserve">Техническое задание </w:t>
      </w:r>
      <w:r w:rsidR="00135AFD" w:rsidRPr="00C97EB1">
        <w:rPr>
          <w:sz w:val="22"/>
          <w:szCs w:val="22"/>
        </w:rPr>
        <w:t xml:space="preserve">(Приложение № </w:t>
      </w:r>
      <w:r w:rsidR="00BA245F" w:rsidRPr="00C97EB1">
        <w:rPr>
          <w:sz w:val="22"/>
          <w:szCs w:val="22"/>
        </w:rPr>
        <w:t>2</w:t>
      </w:r>
      <w:r w:rsidR="00135AFD" w:rsidRPr="00C97EB1">
        <w:rPr>
          <w:sz w:val="22"/>
          <w:szCs w:val="22"/>
        </w:rPr>
        <w:t>)</w:t>
      </w:r>
      <w:r w:rsidR="005A23F1" w:rsidRPr="00C97EB1">
        <w:rPr>
          <w:sz w:val="22"/>
          <w:szCs w:val="22"/>
        </w:rPr>
        <w:t>.</w:t>
      </w:r>
      <w:r w:rsidR="00155CAC" w:rsidRPr="00C97EB1">
        <w:rPr>
          <w:sz w:val="22"/>
          <w:szCs w:val="22"/>
        </w:rPr>
        <w:t xml:space="preserve"> </w:t>
      </w:r>
    </w:p>
    <w:p w:rsidR="00901FFB" w:rsidRPr="00C97EB1" w:rsidRDefault="008A13B0" w:rsidP="00FB445F">
      <w:pPr>
        <w:jc w:val="both"/>
        <w:rPr>
          <w:sz w:val="22"/>
          <w:szCs w:val="22"/>
        </w:rPr>
      </w:pPr>
      <w:r w:rsidRPr="00C97EB1">
        <w:rPr>
          <w:sz w:val="22"/>
          <w:szCs w:val="22"/>
        </w:rPr>
        <w:t>12</w:t>
      </w:r>
      <w:r w:rsidR="00520108" w:rsidRPr="00C97EB1">
        <w:rPr>
          <w:sz w:val="22"/>
          <w:szCs w:val="22"/>
        </w:rPr>
        <w:t xml:space="preserve">.3. </w:t>
      </w:r>
      <w:r w:rsidR="00901FFB" w:rsidRPr="00C97EB1">
        <w:rPr>
          <w:sz w:val="22"/>
          <w:szCs w:val="22"/>
        </w:rPr>
        <w:t xml:space="preserve">Образец Акта сдачи-приемки выполненных работ форма № КС-2 (Приложение № </w:t>
      </w:r>
      <w:r w:rsidR="00FF2D3A" w:rsidRPr="00C97EB1">
        <w:rPr>
          <w:sz w:val="22"/>
          <w:szCs w:val="22"/>
        </w:rPr>
        <w:t>3</w:t>
      </w:r>
      <w:r w:rsidR="00901FFB" w:rsidRPr="00C97EB1">
        <w:rPr>
          <w:sz w:val="22"/>
          <w:szCs w:val="22"/>
        </w:rPr>
        <w:t>).</w:t>
      </w:r>
    </w:p>
    <w:p w:rsidR="00A161FB" w:rsidRPr="00C97EB1" w:rsidRDefault="008A13B0" w:rsidP="00A161FB">
      <w:pPr>
        <w:jc w:val="both"/>
        <w:rPr>
          <w:sz w:val="22"/>
          <w:szCs w:val="22"/>
        </w:rPr>
      </w:pPr>
      <w:r w:rsidRPr="00C97EB1">
        <w:rPr>
          <w:sz w:val="22"/>
          <w:szCs w:val="22"/>
        </w:rPr>
        <w:t>12</w:t>
      </w:r>
      <w:r w:rsidR="00520108" w:rsidRPr="00C97EB1">
        <w:rPr>
          <w:sz w:val="22"/>
          <w:szCs w:val="22"/>
        </w:rPr>
        <w:t xml:space="preserve">.4. </w:t>
      </w:r>
      <w:r w:rsidR="00901FFB" w:rsidRPr="00C97EB1">
        <w:rPr>
          <w:sz w:val="22"/>
          <w:szCs w:val="22"/>
        </w:rPr>
        <w:t xml:space="preserve">Образец Справки о стоимости выполненных работ и затрат № КС-3 (Приложение № </w:t>
      </w:r>
      <w:r w:rsidR="00FF2D3A" w:rsidRPr="00C97EB1">
        <w:rPr>
          <w:sz w:val="22"/>
          <w:szCs w:val="22"/>
        </w:rPr>
        <w:t>4</w:t>
      </w:r>
      <w:r w:rsidR="00901FFB" w:rsidRPr="00C97EB1">
        <w:rPr>
          <w:sz w:val="22"/>
          <w:szCs w:val="22"/>
        </w:rPr>
        <w:t>).</w:t>
      </w:r>
    </w:p>
    <w:p w:rsidR="007E396E" w:rsidRPr="00C97EB1" w:rsidRDefault="008A13B0" w:rsidP="005847C2">
      <w:pPr>
        <w:jc w:val="both"/>
        <w:rPr>
          <w:sz w:val="22"/>
          <w:szCs w:val="22"/>
        </w:rPr>
      </w:pPr>
      <w:r w:rsidRPr="00C97EB1">
        <w:rPr>
          <w:sz w:val="22"/>
          <w:szCs w:val="22"/>
        </w:rPr>
        <w:t>12</w:t>
      </w:r>
      <w:r w:rsidR="00A161FB" w:rsidRPr="00C97EB1">
        <w:rPr>
          <w:sz w:val="22"/>
          <w:szCs w:val="22"/>
        </w:rPr>
        <w:t>.5.</w:t>
      </w:r>
      <w:r w:rsidR="005847C2" w:rsidRPr="00C97EB1">
        <w:rPr>
          <w:sz w:val="22"/>
          <w:szCs w:val="22"/>
        </w:rPr>
        <w:t xml:space="preserve"> </w:t>
      </w:r>
      <w:r w:rsidR="00A161FB" w:rsidRPr="00C97EB1">
        <w:rPr>
          <w:sz w:val="22"/>
          <w:szCs w:val="22"/>
        </w:rPr>
        <w:t>Форма предоставления информации о цепочке собственников Подрядчика, включая бенефициаров (в том числе, конечных) (</w:t>
      </w:r>
      <w:r w:rsidR="007E396E" w:rsidRPr="00C97EB1">
        <w:rPr>
          <w:sz w:val="22"/>
          <w:szCs w:val="22"/>
        </w:rPr>
        <w:t>Приложение №</w:t>
      </w:r>
      <w:r w:rsidR="005847C2" w:rsidRPr="00C97EB1">
        <w:rPr>
          <w:sz w:val="22"/>
          <w:szCs w:val="22"/>
        </w:rPr>
        <w:t>5</w:t>
      </w:r>
      <w:r w:rsidR="00A161FB" w:rsidRPr="00C97EB1">
        <w:rPr>
          <w:sz w:val="22"/>
          <w:szCs w:val="22"/>
        </w:rPr>
        <w:t>).</w:t>
      </w:r>
    </w:p>
    <w:p w:rsidR="007174E1" w:rsidRDefault="007174E1" w:rsidP="007174E1">
      <w:pPr>
        <w:jc w:val="both"/>
        <w:rPr>
          <w:sz w:val="22"/>
          <w:szCs w:val="22"/>
        </w:rPr>
      </w:pPr>
      <w:r>
        <w:rPr>
          <w:sz w:val="22"/>
          <w:szCs w:val="22"/>
        </w:rPr>
        <w:t xml:space="preserve">12.6. </w:t>
      </w:r>
      <w:r w:rsidR="006647DC">
        <w:rPr>
          <w:sz w:val="22"/>
          <w:szCs w:val="22"/>
        </w:rPr>
        <w:t xml:space="preserve">Требования в области пожарной безопасности, охраны труда и окружающей среды к организациям, привлекаемым к работам и оказанию услуг на объектах </w:t>
      </w:r>
      <w:r w:rsidR="006647DC" w:rsidRPr="006647DC">
        <w:rPr>
          <w:sz w:val="22"/>
          <w:szCs w:val="22"/>
        </w:rPr>
        <w:t>ОАО «ВНИПИНЕФТЬ»</w:t>
      </w:r>
      <w:r w:rsidR="006647DC" w:rsidRPr="004529A9">
        <w:rPr>
          <w:sz w:val="22"/>
          <w:szCs w:val="22"/>
        </w:rPr>
        <w:t xml:space="preserve"> </w:t>
      </w:r>
      <w:r>
        <w:rPr>
          <w:sz w:val="22"/>
          <w:szCs w:val="22"/>
        </w:rPr>
        <w:t>(Приложение № 6).</w:t>
      </w:r>
    </w:p>
    <w:p w:rsidR="007174E1" w:rsidRDefault="007174E1" w:rsidP="007174E1">
      <w:pPr>
        <w:jc w:val="both"/>
        <w:rPr>
          <w:sz w:val="22"/>
          <w:szCs w:val="22"/>
        </w:rPr>
      </w:pPr>
      <w:r w:rsidRPr="00B147AD">
        <w:rPr>
          <w:sz w:val="22"/>
          <w:szCs w:val="22"/>
        </w:rPr>
        <w:t>12.7. А</w:t>
      </w:r>
      <w:r>
        <w:rPr>
          <w:sz w:val="22"/>
          <w:szCs w:val="22"/>
        </w:rPr>
        <w:t>кт</w:t>
      </w:r>
      <w:r w:rsidRPr="00B147AD">
        <w:rPr>
          <w:sz w:val="22"/>
          <w:szCs w:val="22"/>
        </w:rPr>
        <w:t xml:space="preserve"> приема-передачи локальных нормативных документов, относящихся к открытой информации</w:t>
      </w:r>
      <w:r>
        <w:rPr>
          <w:sz w:val="22"/>
          <w:szCs w:val="22"/>
        </w:rPr>
        <w:t xml:space="preserve"> (Приложение № 7).</w:t>
      </w:r>
    </w:p>
    <w:p w:rsidR="00350986" w:rsidRPr="00B147AD" w:rsidRDefault="00350986" w:rsidP="007174E1">
      <w:pPr>
        <w:jc w:val="both"/>
        <w:rPr>
          <w:sz w:val="22"/>
          <w:szCs w:val="22"/>
        </w:rPr>
      </w:pPr>
      <w:r>
        <w:rPr>
          <w:sz w:val="22"/>
          <w:szCs w:val="22"/>
        </w:rPr>
        <w:t xml:space="preserve">12.8. </w:t>
      </w:r>
      <w:r w:rsidR="006F3AD5">
        <w:rPr>
          <w:sz w:val="22"/>
          <w:szCs w:val="22"/>
        </w:rPr>
        <w:t xml:space="preserve">Подписанный сторонами </w:t>
      </w:r>
      <w:r>
        <w:rPr>
          <w:sz w:val="22"/>
          <w:szCs w:val="22"/>
        </w:rPr>
        <w:t>Локальный сметный расчет (Приложение № 8).</w:t>
      </w:r>
    </w:p>
    <w:p w:rsidR="007174E1" w:rsidRPr="00E95D9A" w:rsidRDefault="007174E1" w:rsidP="005847C2">
      <w:pPr>
        <w:jc w:val="both"/>
      </w:pPr>
    </w:p>
    <w:p w:rsidR="000F21AE" w:rsidRPr="00E95D9A" w:rsidRDefault="00BA245F" w:rsidP="00586999">
      <w:pPr>
        <w:ind w:left="360"/>
        <w:rPr>
          <w:sz w:val="22"/>
          <w:szCs w:val="22"/>
        </w:rPr>
      </w:pPr>
      <w:r w:rsidRPr="00E95D9A">
        <w:rPr>
          <w:sz w:val="22"/>
          <w:szCs w:val="22"/>
        </w:rPr>
        <w:t xml:space="preserve">Приложения, перечисленные в настоящем </w:t>
      </w:r>
      <w:r w:rsidR="00E96C1C" w:rsidRPr="00E95D9A">
        <w:rPr>
          <w:sz w:val="22"/>
          <w:szCs w:val="22"/>
        </w:rPr>
        <w:t>разделе</w:t>
      </w:r>
      <w:r w:rsidR="0066737B" w:rsidRPr="00E95D9A">
        <w:rPr>
          <w:sz w:val="22"/>
          <w:szCs w:val="22"/>
        </w:rPr>
        <w:t>,</w:t>
      </w:r>
      <w:r w:rsidRPr="00E95D9A">
        <w:rPr>
          <w:sz w:val="22"/>
          <w:szCs w:val="22"/>
        </w:rPr>
        <w:t xml:space="preserve"> являются неотъемлемой частью Договора.</w:t>
      </w:r>
    </w:p>
    <w:p w:rsidR="00E96C1C" w:rsidRPr="00E95D9A" w:rsidRDefault="00E96C1C" w:rsidP="00586999">
      <w:pPr>
        <w:ind w:left="360"/>
        <w:rPr>
          <w:sz w:val="22"/>
          <w:szCs w:val="22"/>
        </w:rPr>
      </w:pPr>
    </w:p>
    <w:p w:rsidR="00DD1E3D" w:rsidRPr="00DD1E3D" w:rsidRDefault="00E93996" w:rsidP="00DD1E3D">
      <w:pPr>
        <w:pStyle w:val="af6"/>
        <w:numPr>
          <w:ilvl w:val="0"/>
          <w:numId w:val="28"/>
        </w:numPr>
        <w:jc w:val="center"/>
        <w:rPr>
          <w:b/>
          <w:sz w:val="22"/>
          <w:szCs w:val="22"/>
        </w:rPr>
      </w:pPr>
      <w:r w:rsidRPr="008A13B0">
        <w:rPr>
          <w:b/>
          <w:sz w:val="22"/>
          <w:szCs w:val="22"/>
        </w:rPr>
        <w:t>Юридические адреса и реквизиты сторон</w:t>
      </w:r>
    </w:p>
    <w:p w:rsidR="007B673F" w:rsidRDefault="007B673F">
      <w:pPr>
        <w:rPr>
          <w:b/>
          <w:sz w:val="22"/>
          <w:szCs w:val="22"/>
        </w:rPr>
      </w:pPr>
    </w:p>
    <w:p w:rsidR="00E93996" w:rsidRPr="00E95D9A" w:rsidRDefault="00F47DA0">
      <w:pPr>
        <w:rPr>
          <w:b/>
          <w:sz w:val="22"/>
          <w:szCs w:val="22"/>
        </w:rPr>
      </w:pPr>
      <w:r w:rsidRPr="00E95D9A">
        <w:rPr>
          <w:b/>
          <w:sz w:val="22"/>
          <w:szCs w:val="22"/>
        </w:rPr>
        <w:t>Заказчик</w:t>
      </w:r>
      <w:r w:rsidRPr="00E95D9A">
        <w:rPr>
          <w:b/>
          <w:sz w:val="22"/>
          <w:szCs w:val="22"/>
        </w:rPr>
        <w:tab/>
      </w:r>
      <w:r w:rsidRPr="00E95D9A">
        <w:rPr>
          <w:b/>
          <w:sz w:val="22"/>
          <w:szCs w:val="22"/>
        </w:rPr>
        <w:tab/>
      </w:r>
      <w:r w:rsidRPr="00E95D9A">
        <w:rPr>
          <w:b/>
          <w:sz w:val="22"/>
          <w:szCs w:val="22"/>
        </w:rPr>
        <w:tab/>
      </w:r>
      <w:r w:rsidRPr="00E95D9A">
        <w:rPr>
          <w:b/>
          <w:sz w:val="22"/>
          <w:szCs w:val="22"/>
        </w:rPr>
        <w:tab/>
      </w:r>
      <w:r w:rsidRPr="00E95D9A">
        <w:rPr>
          <w:b/>
          <w:sz w:val="22"/>
          <w:szCs w:val="22"/>
        </w:rPr>
        <w:tab/>
      </w:r>
      <w:r w:rsidRPr="00E95D9A">
        <w:rPr>
          <w:b/>
          <w:sz w:val="22"/>
          <w:szCs w:val="22"/>
        </w:rPr>
        <w:tab/>
      </w:r>
      <w:r w:rsidRPr="00E95D9A">
        <w:rPr>
          <w:b/>
          <w:sz w:val="22"/>
          <w:szCs w:val="22"/>
        </w:rPr>
        <w:tab/>
      </w:r>
      <w:r w:rsidR="00E93996" w:rsidRPr="00E95D9A">
        <w:rPr>
          <w:b/>
          <w:sz w:val="22"/>
          <w:szCs w:val="22"/>
        </w:rPr>
        <w:t>Подрядчик</w:t>
      </w:r>
    </w:p>
    <w:tbl>
      <w:tblPr>
        <w:tblW w:w="10280" w:type="dxa"/>
        <w:tblLook w:val="04A0" w:firstRow="1" w:lastRow="0" w:firstColumn="1" w:lastColumn="0" w:noHBand="0" w:noVBand="1"/>
      </w:tblPr>
      <w:tblGrid>
        <w:gridCol w:w="5070"/>
        <w:gridCol w:w="142"/>
        <w:gridCol w:w="4358"/>
        <w:gridCol w:w="710"/>
      </w:tblGrid>
      <w:tr w:rsidR="00B4524E" w:rsidRPr="00D519AB" w:rsidTr="008A13B0">
        <w:tc>
          <w:tcPr>
            <w:tcW w:w="5070" w:type="dxa"/>
            <w:shd w:val="clear" w:color="auto" w:fill="auto"/>
          </w:tcPr>
          <w:p w:rsidR="00B4524E" w:rsidRDefault="0061182E" w:rsidP="0061182E">
            <w:pPr>
              <w:rPr>
                <w:sz w:val="22"/>
                <w:szCs w:val="22"/>
              </w:rPr>
            </w:pPr>
            <w:r>
              <w:rPr>
                <w:sz w:val="22"/>
                <w:szCs w:val="22"/>
              </w:rPr>
              <w:t>ОАО «</w:t>
            </w:r>
            <w:proofErr w:type="spellStart"/>
            <w:r>
              <w:rPr>
                <w:sz w:val="22"/>
                <w:szCs w:val="22"/>
              </w:rPr>
              <w:t>ВНИПИнефть</w:t>
            </w:r>
            <w:proofErr w:type="spellEnd"/>
            <w:r>
              <w:rPr>
                <w:sz w:val="22"/>
                <w:szCs w:val="22"/>
              </w:rPr>
              <w:t>»</w:t>
            </w:r>
          </w:p>
          <w:p w:rsidR="004529A9" w:rsidRPr="004529A9" w:rsidRDefault="004529A9" w:rsidP="004529A9">
            <w:pPr>
              <w:rPr>
                <w:sz w:val="22"/>
                <w:szCs w:val="22"/>
              </w:rPr>
            </w:pPr>
            <w:proofErr w:type="gramStart"/>
            <w:r w:rsidRPr="004529A9">
              <w:rPr>
                <w:sz w:val="22"/>
                <w:szCs w:val="22"/>
              </w:rPr>
              <w:t>Юридический адрес: 105005, г. Москва, Ул. Фр. Энгельса, д. 32 стр.1</w:t>
            </w:r>
            <w:proofErr w:type="gramEnd"/>
          </w:p>
          <w:p w:rsidR="004529A9" w:rsidRPr="004529A9" w:rsidRDefault="004529A9" w:rsidP="004529A9">
            <w:pPr>
              <w:rPr>
                <w:sz w:val="22"/>
                <w:szCs w:val="22"/>
              </w:rPr>
            </w:pPr>
            <w:proofErr w:type="gramStart"/>
            <w:r w:rsidRPr="004529A9">
              <w:rPr>
                <w:sz w:val="22"/>
                <w:szCs w:val="22"/>
              </w:rPr>
              <w:t>Почтовый адрес: 105005, г. Москва, Ул. Фр. Энгельса, д. 32 стр.1</w:t>
            </w:r>
            <w:proofErr w:type="gramEnd"/>
          </w:p>
          <w:p w:rsidR="004529A9" w:rsidRPr="004529A9" w:rsidRDefault="004529A9" w:rsidP="004529A9">
            <w:pPr>
              <w:rPr>
                <w:sz w:val="22"/>
                <w:szCs w:val="22"/>
              </w:rPr>
            </w:pPr>
            <w:r w:rsidRPr="004529A9">
              <w:rPr>
                <w:sz w:val="22"/>
                <w:szCs w:val="22"/>
              </w:rPr>
              <w:t>ИНН 7701007624</w:t>
            </w:r>
          </w:p>
          <w:p w:rsidR="004529A9" w:rsidRPr="004529A9" w:rsidRDefault="004529A9" w:rsidP="004529A9">
            <w:pPr>
              <w:rPr>
                <w:sz w:val="22"/>
                <w:szCs w:val="22"/>
              </w:rPr>
            </w:pPr>
            <w:r w:rsidRPr="004529A9">
              <w:rPr>
                <w:sz w:val="22"/>
                <w:szCs w:val="22"/>
              </w:rPr>
              <w:t>КПП 770101001</w:t>
            </w:r>
          </w:p>
          <w:p w:rsidR="004529A9" w:rsidRPr="004529A9" w:rsidRDefault="004529A9" w:rsidP="004529A9">
            <w:pPr>
              <w:rPr>
                <w:sz w:val="22"/>
                <w:szCs w:val="22"/>
              </w:rPr>
            </w:pPr>
            <w:r w:rsidRPr="004529A9">
              <w:rPr>
                <w:sz w:val="22"/>
                <w:szCs w:val="22"/>
              </w:rPr>
              <w:t>Банковские реквизиты:</w:t>
            </w:r>
          </w:p>
          <w:p w:rsidR="004529A9" w:rsidRPr="004529A9" w:rsidRDefault="004529A9" w:rsidP="004529A9">
            <w:pPr>
              <w:rPr>
                <w:sz w:val="22"/>
                <w:szCs w:val="22"/>
              </w:rPr>
            </w:pPr>
            <w:proofErr w:type="gramStart"/>
            <w:r w:rsidRPr="004529A9">
              <w:rPr>
                <w:sz w:val="22"/>
                <w:szCs w:val="22"/>
              </w:rPr>
              <w:t>р</w:t>
            </w:r>
            <w:proofErr w:type="gramEnd"/>
            <w:r w:rsidRPr="004529A9">
              <w:rPr>
                <w:sz w:val="22"/>
                <w:szCs w:val="22"/>
              </w:rPr>
              <w:t>/с. 40702810400003002968</w:t>
            </w:r>
          </w:p>
          <w:p w:rsidR="004529A9" w:rsidRPr="004529A9" w:rsidRDefault="004529A9" w:rsidP="004529A9">
            <w:pPr>
              <w:rPr>
                <w:sz w:val="22"/>
                <w:szCs w:val="22"/>
              </w:rPr>
            </w:pPr>
            <w:r w:rsidRPr="004529A9">
              <w:rPr>
                <w:sz w:val="22"/>
                <w:szCs w:val="22"/>
              </w:rPr>
              <w:t>в Акционерное общество «</w:t>
            </w:r>
            <w:proofErr w:type="gramStart"/>
            <w:r w:rsidRPr="004529A9">
              <w:rPr>
                <w:sz w:val="22"/>
                <w:szCs w:val="22"/>
              </w:rPr>
              <w:t>Всероссийский</w:t>
            </w:r>
            <w:proofErr w:type="gramEnd"/>
            <w:r w:rsidRPr="004529A9">
              <w:rPr>
                <w:sz w:val="22"/>
                <w:szCs w:val="22"/>
              </w:rPr>
              <w:t xml:space="preserve"> </w:t>
            </w:r>
          </w:p>
          <w:p w:rsidR="004529A9" w:rsidRPr="004529A9" w:rsidRDefault="004529A9" w:rsidP="004529A9">
            <w:pPr>
              <w:rPr>
                <w:sz w:val="22"/>
                <w:szCs w:val="22"/>
              </w:rPr>
            </w:pPr>
            <w:r w:rsidRPr="004529A9">
              <w:rPr>
                <w:sz w:val="22"/>
                <w:szCs w:val="22"/>
              </w:rPr>
              <w:t xml:space="preserve">банк развития регионов» «ВБРР» (АО) </w:t>
            </w:r>
          </w:p>
          <w:p w:rsidR="004529A9" w:rsidRPr="004529A9" w:rsidRDefault="004529A9" w:rsidP="004529A9">
            <w:pPr>
              <w:rPr>
                <w:sz w:val="22"/>
                <w:szCs w:val="22"/>
              </w:rPr>
            </w:pPr>
            <w:r w:rsidRPr="004529A9">
              <w:rPr>
                <w:sz w:val="22"/>
                <w:szCs w:val="22"/>
              </w:rPr>
              <w:t>БИК 044525880</w:t>
            </w:r>
          </w:p>
          <w:p w:rsidR="0061182E" w:rsidRDefault="004529A9" w:rsidP="004529A9">
            <w:pPr>
              <w:rPr>
                <w:sz w:val="22"/>
                <w:szCs w:val="22"/>
              </w:rPr>
            </w:pPr>
            <w:r w:rsidRPr="004529A9">
              <w:rPr>
                <w:sz w:val="22"/>
                <w:szCs w:val="22"/>
              </w:rPr>
              <w:t>к/с 30101810900000000880</w:t>
            </w:r>
          </w:p>
          <w:p w:rsidR="0061182E" w:rsidRDefault="0061182E" w:rsidP="0061182E">
            <w:pPr>
              <w:rPr>
                <w:sz w:val="22"/>
                <w:szCs w:val="22"/>
              </w:rPr>
            </w:pPr>
          </w:p>
          <w:p w:rsidR="0061182E" w:rsidRPr="0061182E" w:rsidRDefault="0061182E" w:rsidP="0061182E">
            <w:pPr>
              <w:rPr>
                <w:sz w:val="22"/>
                <w:szCs w:val="22"/>
              </w:rPr>
            </w:pPr>
          </w:p>
        </w:tc>
        <w:tc>
          <w:tcPr>
            <w:tcW w:w="5210" w:type="dxa"/>
            <w:gridSpan w:val="3"/>
          </w:tcPr>
          <w:p w:rsidR="00B4524E" w:rsidRPr="002C7210" w:rsidRDefault="00B4524E" w:rsidP="00A07CF4">
            <w:pPr>
              <w:rPr>
                <w:sz w:val="22"/>
                <w:szCs w:val="22"/>
                <w:lang w:val="en-US"/>
              </w:rPr>
            </w:pPr>
          </w:p>
        </w:tc>
      </w:tr>
      <w:tr w:rsidR="00B4524E" w:rsidRPr="00E95D9A" w:rsidTr="008A13B0">
        <w:trPr>
          <w:gridAfter w:val="1"/>
          <w:wAfter w:w="710" w:type="dxa"/>
        </w:trPr>
        <w:tc>
          <w:tcPr>
            <w:tcW w:w="5212" w:type="dxa"/>
            <w:gridSpan w:val="2"/>
            <w:shd w:val="clear" w:color="auto" w:fill="auto"/>
          </w:tcPr>
          <w:p w:rsidR="00B4524E" w:rsidRDefault="004405E8" w:rsidP="004C5711">
            <w:pPr>
              <w:rPr>
                <w:bCs/>
                <w:sz w:val="22"/>
                <w:szCs w:val="22"/>
              </w:rPr>
            </w:pPr>
            <w:r>
              <w:rPr>
                <w:bCs/>
                <w:sz w:val="22"/>
                <w:szCs w:val="22"/>
              </w:rPr>
              <w:t>Генеральный</w:t>
            </w:r>
            <w:r w:rsidR="00B4524E" w:rsidRPr="00E95D9A">
              <w:rPr>
                <w:bCs/>
                <w:sz w:val="22"/>
                <w:szCs w:val="22"/>
              </w:rPr>
              <w:t xml:space="preserve"> директор</w:t>
            </w:r>
          </w:p>
          <w:p w:rsidR="004D49E3" w:rsidRPr="00E95D9A" w:rsidRDefault="004D49E3" w:rsidP="004C5711">
            <w:pPr>
              <w:rPr>
                <w:bCs/>
                <w:sz w:val="22"/>
                <w:szCs w:val="22"/>
              </w:rPr>
            </w:pPr>
          </w:p>
        </w:tc>
        <w:tc>
          <w:tcPr>
            <w:tcW w:w="4358" w:type="dxa"/>
          </w:tcPr>
          <w:p w:rsidR="00B4524E" w:rsidRPr="00E95D9A" w:rsidRDefault="00B4524E" w:rsidP="0099326E">
            <w:pPr>
              <w:tabs>
                <w:tab w:val="left" w:pos="5445"/>
              </w:tabs>
              <w:rPr>
                <w:sz w:val="22"/>
                <w:szCs w:val="22"/>
              </w:rPr>
            </w:pPr>
          </w:p>
        </w:tc>
      </w:tr>
      <w:tr w:rsidR="00B4524E" w:rsidRPr="00E95D9A" w:rsidTr="008A13B0">
        <w:trPr>
          <w:gridAfter w:val="1"/>
          <w:wAfter w:w="710" w:type="dxa"/>
        </w:trPr>
        <w:tc>
          <w:tcPr>
            <w:tcW w:w="5212" w:type="dxa"/>
            <w:gridSpan w:val="2"/>
            <w:shd w:val="clear" w:color="auto" w:fill="auto"/>
          </w:tcPr>
          <w:p w:rsidR="00B4524E" w:rsidRPr="00E95D9A" w:rsidRDefault="00B4524E" w:rsidP="00A81D3D">
            <w:pPr>
              <w:tabs>
                <w:tab w:val="center" w:pos="4960"/>
              </w:tabs>
              <w:jc w:val="both"/>
              <w:rPr>
                <w:sz w:val="22"/>
                <w:szCs w:val="22"/>
              </w:rPr>
            </w:pPr>
            <w:r>
              <w:rPr>
                <w:sz w:val="22"/>
                <w:szCs w:val="22"/>
              </w:rPr>
              <w:t>_____________________ /</w:t>
            </w:r>
            <w:r w:rsidR="004405E8">
              <w:rPr>
                <w:sz w:val="22"/>
                <w:szCs w:val="22"/>
              </w:rPr>
              <w:t>Д</w:t>
            </w:r>
            <w:r w:rsidRPr="00E95D9A">
              <w:rPr>
                <w:sz w:val="22"/>
                <w:szCs w:val="22"/>
              </w:rPr>
              <w:t>.</w:t>
            </w:r>
            <w:r w:rsidR="0061182E">
              <w:rPr>
                <w:sz w:val="22"/>
                <w:szCs w:val="22"/>
              </w:rPr>
              <w:t xml:space="preserve"> </w:t>
            </w:r>
            <w:r w:rsidRPr="00E95D9A">
              <w:rPr>
                <w:sz w:val="22"/>
                <w:szCs w:val="22"/>
              </w:rPr>
              <w:t>А.</w:t>
            </w:r>
            <w:r w:rsidR="00BD543C">
              <w:rPr>
                <w:sz w:val="22"/>
                <w:szCs w:val="22"/>
              </w:rPr>
              <w:t xml:space="preserve"> </w:t>
            </w:r>
            <w:r w:rsidR="004405E8">
              <w:rPr>
                <w:sz w:val="22"/>
                <w:szCs w:val="22"/>
              </w:rPr>
              <w:t>Серге</w:t>
            </w:r>
            <w:r w:rsidRPr="00E95D9A">
              <w:rPr>
                <w:sz w:val="22"/>
                <w:szCs w:val="22"/>
              </w:rPr>
              <w:t>ев/</w:t>
            </w:r>
          </w:p>
          <w:p w:rsidR="00B4524E" w:rsidRPr="00E95D9A" w:rsidRDefault="00B4524E" w:rsidP="0061182E">
            <w:pPr>
              <w:tabs>
                <w:tab w:val="center" w:pos="4960"/>
              </w:tabs>
              <w:jc w:val="both"/>
              <w:rPr>
                <w:sz w:val="22"/>
                <w:szCs w:val="22"/>
              </w:rPr>
            </w:pPr>
            <w:r w:rsidRPr="00E95D9A">
              <w:rPr>
                <w:sz w:val="22"/>
                <w:szCs w:val="22"/>
              </w:rPr>
              <w:t xml:space="preserve">«___» ________________ </w:t>
            </w:r>
            <w:r w:rsidR="0061182E">
              <w:rPr>
                <w:sz w:val="22"/>
                <w:szCs w:val="22"/>
              </w:rPr>
              <w:t>_____</w:t>
            </w:r>
            <w:r w:rsidRPr="00E95D9A">
              <w:rPr>
                <w:sz w:val="22"/>
                <w:szCs w:val="22"/>
              </w:rPr>
              <w:t xml:space="preserve"> </w:t>
            </w:r>
            <w:proofErr w:type="gramStart"/>
            <w:r w:rsidRPr="00E95D9A">
              <w:rPr>
                <w:sz w:val="22"/>
                <w:szCs w:val="22"/>
              </w:rPr>
              <w:t>г</w:t>
            </w:r>
            <w:proofErr w:type="gramEnd"/>
            <w:r w:rsidRPr="00E95D9A">
              <w:rPr>
                <w:sz w:val="22"/>
                <w:szCs w:val="22"/>
              </w:rPr>
              <w:t>.</w:t>
            </w:r>
          </w:p>
        </w:tc>
        <w:tc>
          <w:tcPr>
            <w:tcW w:w="4358" w:type="dxa"/>
          </w:tcPr>
          <w:p w:rsidR="00BD543C" w:rsidRPr="00E95D9A" w:rsidRDefault="00BD543C" w:rsidP="00BD543C">
            <w:pPr>
              <w:tabs>
                <w:tab w:val="center" w:pos="4960"/>
              </w:tabs>
              <w:jc w:val="both"/>
              <w:rPr>
                <w:sz w:val="22"/>
                <w:szCs w:val="22"/>
              </w:rPr>
            </w:pPr>
            <w:r>
              <w:rPr>
                <w:sz w:val="22"/>
                <w:szCs w:val="22"/>
              </w:rPr>
              <w:t xml:space="preserve"> _____________________/</w:t>
            </w:r>
            <w:r w:rsidR="00A07CF4">
              <w:rPr>
                <w:sz w:val="22"/>
                <w:szCs w:val="22"/>
              </w:rPr>
              <w:t xml:space="preserve">         </w:t>
            </w:r>
            <w:r w:rsidRPr="00E95D9A">
              <w:rPr>
                <w:sz w:val="22"/>
                <w:szCs w:val="22"/>
              </w:rPr>
              <w:t>/</w:t>
            </w:r>
          </w:p>
          <w:p w:rsidR="00B4524E" w:rsidRPr="00E95D9A" w:rsidRDefault="00B4524E" w:rsidP="0061182E">
            <w:pPr>
              <w:tabs>
                <w:tab w:val="left" w:pos="5445"/>
              </w:tabs>
              <w:rPr>
                <w:sz w:val="22"/>
                <w:szCs w:val="22"/>
              </w:rPr>
            </w:pPr>
            <w:r>
              <w:rPr>
                <w:sz w:val="22"/>
                <w:szCs w:val="22"/>
              </w:rPr>
              <w:t xml:space="preserve">  </w:t>
            </w:r>
            <w:r w:rsidRPr="00E95D9A">
              <w:rPr>
                <w:sz w:val="22"/>
                <w:szCs w:val="22"/>
              </w:rPr>
              <w:t xml:space="preserve"> «___»__________________</w:t>
            </w:r>
            <w:r w:rsidR="0061182E">
              <w:rPr>
                <w:sz w:val="22"/>
                <w:szCs w:val="22"/>
              </w:rPr>
              <w:t>_____</w:t>
            </w:r>
            <w:r w:rsidRPr="00E95D9A">
              <w:rPr>
                <w:sz w:val="22"/>
                <w:szCs w:val="22"/>
              </w:rPr>
              <w:t xml:space="preserve"> </w:t>
            </w:r>
            <w:proofErr w:type="gramStart"/>
            <w:r w:rsidRPr="00E95D9A">
              <w:rPr>
                <w:sz w:val="22"/>
                <w:szCs w:val="22"/>
              </w:rPr>
              <w:t>г</w:t>
            </w:r>
            <w:proofErr w:type="gramEnd"/>
          </w:p>
        </w:tc>
      </w:tr>
    </w:tbl>
    <w:p w:rsidR="00BD2FCE" w:rsidRPr="00E95D9A" w:rsidRDefault="00BD2FCE" w:rsidP="0099326E">
      <w:pPr>
        <w:tabs>
          <w:tab w:val="center" w:pos="4960"/>
        </w:tabs>
        <w:jc w:val="both"/>
        <w:rPr>
          <w:sz w:val="22"/>
          <w:szCs w:val="22"/>
        </w:rPr>
      </w:pPr>
    </w:p>
    <w:sectPr w:rsidR="00BD2FCE" w:rsidRPr="00E95D9A" w:rsidSect="00A96848">
      <w:footerReference w:type="even" r:id="rId9"/>
      <w:footerReference w:type="default" r:id="rId10"/>
      <w:pgSz w:w="11906" w:h="16838"/>
      <w:pgMar w:top="851" w:right="851" w:bottom="709"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300" w:rsidRDefault="00352300">
      <w:r>
        <w:separator/>
      </w:r>
    </w:p>
  </w:endnote>
  <w:endnote w:type="continuationSeparator" w:id="0">
    <w:p w:rsidR="00352300" w:rsidRDefault="0035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estminster">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C1C" w:rsidRDefault="00E96C1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96C1C" w:rsidRDefault="00E96C1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C1C" w:rsidRDefault="00E96C1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5340C">
      <w:rPr>
        <w:rStyle w:val="a9"/>
        <w:noProof/>
      </w:rPr>
      <w:t>9</w:t>
    </w:r>
    <w:r>
      <w:rPr>
        <w:rStyle w:val="a9"/>
      </w:rPr>
      <w:fldChar w:fldCharType="end"/>
    </w:r>
  </w:p>
  <w:p w:rsidR="00E96C1C" w:rsidRDefault="00E96C1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300" w:rsidRDefault="00352300">
      <w:r>
        <w:separator/>
      </w:r>
    </w:p>
  </w:footnote>
  <w:footnote w:type="continuationSeparator" w:id="0">
    <w:p w:rsidR="00352300" w:rsidRDefault="003523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0E10"/>
    <w:multiLevelType w:val="multilevel"/>
    <w:tmpl w:val="6C44EB7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2C61FCE"/>
    <w:multiLevelType w:val="multilevel"/>
    <w:tmpl w:val="E87691A6"/>
    <w:lvl w:ilvl="0">
      <w:start w:val="10"/>
      <w:numFmt w:val="decimal"/>
      <w:lvlText w:val="%1."/>
      <w:lvlJc w:val="left"/>
      <w:pPr>
        <w:ind w:left="720" w:hanging="360"/>
      </w:pPr>
      <w:rPr>
        <w:rFonts w:hint="default"/>
      </w:rPr>
    </w:lvl>
    <w:lvl w:ilvl="1">
      <w:start w:val="2"/>
      <w:numFmt w:val="decimal"/>
      <w:isLgl/>
      <w:lvlText w:val="%1.%2"/>
      <w:lvlJc w:val="left"/>
      <w:pPr>
        <w:ind w:left="1047" w:hanging="48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
    <w:nsid w:val="03020D3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3A6739B"/>
    <w:multiLevelType w:val="singleLevel"/>
    <w:tmpl w:val="BA3AFBE6"/>
    <w:lvl w:ilvl="0">
      <w:start w:val="4"/>
      <w:numFmt w:val="bullet"/>
      <w:lvlText w:val="-"/>
      <w:lvlJc w:val="left"/>
      <w:pPr>
        <w:tabs>
          <w:tab w:val="num" w:pos="360"/>
        </w:tabs>
        <w:ind w:left="360" w:hanging="360"/>
      </w:pPr>
      <w:rPr>
        <w:rFonts w:hint="default"/>
      </w:rPr>
    </w:lvl>
  </w:abstractNum>
  <w:abstractNum w:abstractNumId="4">
    <w:nsid w:val="16AB5F9F"/>
    <w:multiLevelType w:val="hybridMultilevel"/>
    <w:tmpl w:val="6A42F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D733FA"/>
    <w:multiLevelType w:val="multilevel"/>
    <w:tmpl w:val="781EA7D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4"/>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D2B12BA"/>
    <w:multiLevelType w:val="multilevel"/>
    <w:tmpl w:val="2048EA40"/>
    <w:lvl w:ilvl="0">
      <w:start w:val="10"/>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A95679"/>
    <w:multiLevelType w:val="multilevel"/>
    <w:tmpl w:val="70BE817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34D5048F"/>
    <w:multiLevelType w:val="multilevel"/>
    <w:tmpl w:val="357658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D4F508F"/>
    <w:multiLevelType w:val="hybridMultilevel"/>
    <w:tmpl w:val="38D22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73634D"/>
    <w:multiLevelType w:val="hybridMultilevel"/>
    <w:tmpl w:val="3432D7DC"/>
    <w:lvl w:ilvl="0" w:tplc="4A60CE06">
      <w:start w:val="1"/>
      <w:numFmt w:val="bullet"/>
      <w:lvlText w:val="-"/>
      <w:lvlJc w:val="left"/>
      <w:pPr>
        <w:tabs>
          <w:tab w:val="num" w:pos="1571"/>
        </w:tabs>
        <w:ind w:left="1571" w:hanging="360"/>
      </w:pPr>
      <w:rPr>
        <w:rFonts w:ascii="Westminster" w:hAnsi="Westminster" w:hint="default"/>
      </w:rPr>
    </w:lvl>
    <w:lvl w:ilvl="1" w:tplc="7C50ACAC">
      <w:start w:val="1"/>
      <w:numFmt w:val="decimal"/>
      <w:lvlText w:val="%2."/>
      <w:lvlJc w:val="left"/>
      <w:pPr>
        <w:tabs>
          <w:tab w:val="num" w:pos="1440"/>
        </w:tabs>
        <w:ind w:left="1440" w:hanging="360"/>
      </w:pPr>
      <w:rPr>
        <w:rFonts w:hint="default"/>
      </w:rPr>
    </w:lvl>
    <w:lvl w:ilvl="2" w:tplc="CFF8FC58" w:tentative="1">
      <w:start w:val="1"/>
      <w:numFmt w:val="bullet"/>
      <w:lvlText w:val=""/>
      <w:lvlJc w:val="left"/>
      <w:pPr>
        <w:tabs>
          <w:tab w:val="num" w:pos="2160"/>
        </w:tabs>
        <w:ind w:left="2160" w:hanging="360"/>
      </w:pPr>
      <w:rPr>
        <w:rFonts w:ascii="Wingdings" w:hAnsi="Wingdings" w:hint="default"/>
      </w:rPr>
    </w:lvl>
    <w:lvl w:ilvl="3" w:tplc="6DF27ED0" w:tentative="1">
      <w:start w:val="1"/>
      <w:numFmt w:val="bullet"/>
      <w:lvlText w:val=""/>
      <w:lvlJc w:val="left"/>
      <w:pPr>
        <w:tabs>
          <w:tab w:val="num" w:pos="2880"/>
        </w:tabs>
        <w:ind w:left="2880" w:hanging="360"/>
      </w:pPr>
      <w:rPr>
        <w:rFonts w:ascii="Symbol" w:hAnsi="Symbol" w:hint="default"/>
      </w:rPr>
    </w:lvl>
    <w:lvl w:ilvl="4" w:tplc="82462A3A" w:tentative="1">
      <w:start w:val="1"/>
      <w:numFmt w:val="bullet"/>
      <w:lvlText w:val="o"/>
      <w:lvlJc w:val="left"/>
      <w:pPr>
        <w:tabs>
          <w:tab w:val="num" w:pos="3600"/>
        </w:tabs>
        <w:ind w:left="3600" w:hanging="360"/>
      </w:pPr>
      <w:rPr>
        <w:rFonts w:ascii="Courier New" w:hAnsi="Courier New" w:cs="Courier New" w:hint="default"/>
      </w:rPr>
    </w:lvl>
    <w:lvl w:ilvl="5" w:tplc="3E8E59EE" w:tentative="1">
      <w:start w:val="1"/>
      <w:numFmt w:val="bullet"/>
      <w:lvlText w:val=""/>
      <w:lvlJc w:val="left"/>
      <w:pPr>
        <w:tabs>
          <w:tab w:val="num" w:pos="4320"/>
        </w:tabs>
        <w:ind w:left="4320" w:hanging="360"/>
      </w:pPr>
      <w:rPr>
        <w:rFonts w:ascii="Wingdings" w:hAnsi="Wingdings" w:hint="default"/>
      </w:rPr>
    </w:lvl>
    <w:lvl w:ilvl="6" w:tplc="5BD09642" w:tentative="1">
      <w:start w:val="1"/>
      <w:numFmt w:val="bullet"/>
      <w:lvlText w:val=""/>
      <w:lvlJc w:val="left"/>
      <w:pPr>
        <w:tabs>
          <w:tab w:val="num" w:pos="5040"/>
        </w:tabs>
        <w:ind w:left="5040" w:hanging="360"/>
      </w:pPr>
      <w:rPr>
        <w:rFonts w:ascii="Symbol" w:hAnsi="Symbol" w:hint="default"/>
      </w:rPr>
    </w:lvl>
    <w:lvl w:ilvl="7" w:tplc="DE946CA0" w:tentative="1">
      <w:start w:val="1"/>
      <w:numFmt w:val="bullet"/>
      <w:lvlText w:val="o"/>
      <w:lvlJc w:val="left"/>
      <w:pPr>
        <w:tabs>
          <w:tab w:val="num" w:pos="5760"/>
        </w:tabs>
        <w:ind w:left="5760" w:hanging="360"/>
      </w:pPr>
      <w:rPr>
        <w:rFonts w:ascii="Courier New" w:hAnsi="Courier New" w:cs="Courier New" w:hint="default"/>
      </w:rPr>
    </w:lvl>
    <w:lvl w:ilvl="8" w:tplc="D66EDCC8" w:tentative="1">
      <w:start w:val="1"/>
      <w:numFmt w:val="bullet"/>
      <w:lvlText w:val=""/>
      <w:lvlJc w:val="left"/>
      <w:pPr>
        <w:tabs>
          <w:tab w:val="num" w:pos="6480"/>
        </w:tabs>
        <w:ind w:left="6480" w:hanging="360"/>
      </w:pPr>
      <w:rPr>
        <w:rFonts w:ascii="Wingdings" w:hAnsi="Wingdings" w:hint="default"/>
      </w:rPr>
    </w:lvl>
  </w:abstractNum>
  <w:abstractNum w:abstractNumId="11">
    <w:nsid w:val="40A53FB3"/>
    <w:multiLevelType w:val="hybridMultilevel"/>
    <w:tmpl w:val="EBE07E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3B2431A"/>
    <w:multiLevelType w:val="hybridMultilevel"/>
    <w:tmpl w:val="937696F0"/>
    <w:lvl w:ilvl="0" w:tplc="B21088C2">
      <w:start w:val="1"/>
      <w:numFmt w:val="bullet"/>
      <w:lvlText w:val="-"/>
      <w:lvlJc w:val="left"/>
      <w:pPr>
        <w:tabs>
          <w:tab w:val="num" w:pos="1571"/>
        </w:tabs>
        <w:ind w:left="1571" w:hanging="360"/>
      </w:pPr>
      <w:rPr>
        <w:rFonts w:ascii="Westminster" w:hAnsi="Westminster" w:hint="default"/>
      </w:rPr>
    </w:lvl>
    <w:lvl w:ilvl="1" w:tplc="E7962292">
      <w:start w:val="1"/>
      <w:numFmt w:val="decimal"/>
      <w:lvlText w:val="%2."/>
      <w:lvlJc w:val="left"/>
      <w:pPr>
        <w:tabs>
          <w:tab w:val="num" w:pos="1440"/>
        </w:tabs>
        <w:ind w:left="1440" w:hanging="360"/>
      </w:pPr>
      <w:rPr>
        <w:rFonts w:hint="default"/>
      </w:rPr>
    </w:lvl>
    <w:lvl w:ilvl="2" w:tplc="95127F4C" w:tentative="1">
      <w:start w:val="1"/>
      <w:numFmt w:val="bullet"/>
      <w:lvlText w:val=""/>
      <w:lvlJc w:val="left"/>
      <w:pPr>
        <w:tabs>
          <w:tab w:val="num" w:pos="2160"/>
        </w:tabs>
        <w:ind w:left="2160" w:hanging="360"/>
      </w:pPr>
      <w:rPr>
        <w:rFonts w:ascii="Wingdings" w:hAnsi="Wingdings" w:hint="default"/>
      </w:rPr>
    </w:lvl>
    <w:lvl w:ilvl="3" w:tplc="25522262" w:tentative="1">
      <w:start w:val="1"/>
      <w:numFmt w:val="bullet"/>
      <w:lvlText w:val=""/>
      <w:lvlJc w:val="left"/>
      <w:pPr>
        <w:tabs>
          <w:tab w:val="num" w:pos="2880"/>
        </w:tabs>
        <w:ind w:left="2880" w:hanging="360"/>
      </w:pPr>
      <w:rPr>
        <w:rFonts w:ascii="Symbol" w:hAnsi="Symbol" w:hint="default"/>
      </w:rPr>
    </w:lvl>
    <w:lvl w:ilvl="4" w:tplc="6016C80C" w:tentative="1">
      <w:start w:val="1"/>
      <w:numFmt w:val="bullet"/>
      <w:lvlText w:val="o"/>
      <w:lvlJc w:val="left"/>
      <w:pPr>
        <w:tabs>
          <w:tab w:val="num" w:pos="3600"/>
        </w:tabs>
        <w:ind w:left="3600" w:hanging="360"/>
      </w:pPr>
      <w:rPr>
        <w:rFonts w:ascii="Courier New" w:hAnsi="Courier New" w:cs="Courier New" w:hint="default"/>
      </w:rPr>
    </w:lvl>
    <w:lvl w:ilvl="5" w:tplc="E944724E" w:tentative="1">
      <w:start w:val="1"/>
      <w:numFmt w:val="bullet"/>
      <w:lvlText w:val=""/>
      <w:lvlJc w:val="left"/>
      <w:pPr>
        <w:tabs>
          <w:tab w:val="num" w:pos="4320"/>
        </w:tabs>
        <w:ind w:left="4320" w:hanging="360"/>
      </w:pPr>
      <w:rPr>
        <w:rFonts w:ascii="Wingdings" w:hAnsi="Wingdings" w:hint="default"/>
      </w:rPr>
    </w:lvl>
    <w:lvl w:ilvl="6" w:tplc="7926177A" w:tentative="1">
      <w:start w:val="1"/>
      <w:numFmt w:val="bullet"/>
      <w:lvlText w:val=""/>
      <w:lvlJc w:val="left"/>
      <w:pPr>
        <w:tabs>
          <w:tab w:val="num" w:pos="5040"/>
        </w:tabs>
        <w:ind w:left="5040" w:hanging="360"/>
      </w:pPr>
      <w:rPr>
        <w:rFonts w:ascii="Symbol" w:hAnsi="Symbol" w:hint="default"/>
      </w:rPr>
    </w:lvl>
    <w:lvl w:ilvl="7" w:tplc="F6DA8EFE" w:tentative="1">
      <w:start w:val="1"/>
      <w:numFmt w:val="bullet"/>
      <w:lvlText w:val="o"/>
      <w:lvlJc w:val="left"/>
      <w:pPr>
        <w:tabs>
          <w:tab w:val="num" w:pos="5760"/>
        </w:tabs>
        <w:ind w:left="5760" w:hanging="360"/>
      </w:pPr>
      <w:rPr>
        <w:rFonts w:ascii="Courier New" w:hAnsi="Courier New" w:cs="Courier New" w:hint="default"/>
      </w:rPr>
    </w:lvl>
    <w:lvl w:ilvl="8" w:tplc="28C201C8" w:tentative="1">
      <w:start w:val="1"/>
      <w:numFmt w:val="bullet"/>
      <w:lvlText w:val=""/>
      <w:lvlJc w:val="left"/>
      <w:pPr>
        <w:tabs>
          <w:tab w:val="num" w:pos="6480"/>
        </w:tabs>
        <w:ind w:left="6480" w:hanging="360"/>
      </w:pPr>
      <w:rPr>
        <w:rFonts w:ascii="Wingdings" w:hAnsi="Wingdings" w:hint="default"/>
      </w:rPr>
    </w:lvl>
  </w:abstractNum>
  <w:abstractNum w:abstractNumId="13">
    <w:nsid w:val="46846EBE"/>
    <w:multiLevelType w:val="multilevel"/>
    <w:tmpl w:val="64E2885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46D06D5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49172C30"/>
    <w:multiLevelType w:val="multilevel"/>
    <w:tmpl w:val="C8E6D9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31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BEF56E4"/>
    <w:multiLevelType w:val="singleLevel"/>
    <w:tmpl w:val="5E648A32"/>
    <w:lvl w:ilvl="0">
      <w:start w:val="4"/>
      <w:numFmt w:val="bullet"/>
      <w:lvlText w:val="-"/>
      <w:lvlJc w:val="left"/>
      <w:pPr>
        <w:tabs>
          <w:tab w:val="num" w:pos="1413"/>
        </w:tabs>
        <w:ind w:left="1413" w:hanging="360"/>
      </w:pPr>
      <w:rPr>
        <w:rFonts w:hint="default"/>
      </w:rPr>
    </w:lvl>
  </w:abstractNum>
  <w:abstractNum w:abstractNumId="17">
    <w:nsid w:val="54BF67A2"/>
    <w:multiLevelType w:val="multilevel"/>
    <w:tmpl w:val="1BAE32C0"/>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126AF9"/>
    <w:multiLevelType w:val="hybridMultilevel"/>
    <w:tmpl w:val="483A3F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86C7922"/>
    <w:multiLevelType w:val="hybridMultilevel"/>
    <w:tmpl w:val="BEF2F860"/>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FB0FF5"/>
    <w:multiLevelType w:val="multilevel"/>
    <w:tmpl w:val="A32A174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56D5E65"/>
    <w:multiLevelType w:val="multilevel"/>
    <w:tmpl w:val="3B76916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5A6577B"/>
    <w:multiLevelType w:val="multilevel"/>
    <w:tmpl w:val="ADBC9BE4"/>
    <w:lvl w:ilvl="0">
      <w:start w:val="3"/>
      <w:numFmt w:val="decimal"/>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78F21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6874684C"/>
    <w:multiLevelType w:val="hybridMultilevel"/>
    <w:tmpl w:val="FDE4D4D2"/>
    <w:lvl w:ilvl="0" w:tplc="790657AE">
      <w:start w:val="1"/>
      <w:numFmt w:val="bullet"/>
      <w:lvlText w:val="-"/>
      <w:lvlJc w:val="left"/>
      <w:pPr>
        <w:tabs>
          <w:tab w:val="num" w:pos="1571"/>
        </w:tabs>
        <w:ind w:left="1571" w:hanging="360"/>
      </w:pPr>
      <w:rPr>
        <w:rFonts w:ascii="Westminster" w:hAnsi="Westminster" w:hint="default"/>
      </w:rPr>
    </w:lvl>
    <w:lvl w:ilvl="1" w:tplc="33105496" w:tentative="1">
      <w:start w:val="1"/>
      <w:numFmt w:val="bullet"/>
      <w:lvlText w:val="o"/>
      <w:lvlJc w:val="left"/>
      <w:pPr>
        <w:tabs>
          <w:tab w:val="num" w:pos="1440"/>
        </w:tabs>
        <w:ind w:left="1440" w:hanging="360"/>
      </w:pPr>
      <w:rPr>
        <w:rFonts w:ascii="Courier New" w:hAnsi="Courier New" w:cs="Courier New" w:hint="default"/>
      </w:rPr>
    </w:lvl>
    <w:lvl w:ilvl="2" w:tplc="74DA41D4" w:tentative="1">
      <w:start w:val="1"/>
      <w:numFmt w:val="bullet"/>
      <w:lvlText w:val=""/>
      <w:lvlJc w:val="left"/>
      <w:pPr>
        <w:tabs>
          <w:tab w:val="num" w:pos="2160"/>
        </w:tabs>
        <w:ind w:left="2160" w:hanging="360"/>
      </w:pPr>
      <w:rPr>
        <w:rFonts w:ascii="Wingdings" w:hAnsi="Wingdings" w:hint="default"/>
      </w:rPr>
    </w:lvl>
    <w:lvl w:ilvl="3" w:tplc="E9CA6E42" w:tentative="1">
      <w:start w:val="1"/>
      <w:numFmt w:val="bullet"/>
      <w:lvlText w:val=""/>
      <w:lvlJc w:val="left"/>
      <w:pPr>
        <w:tabs>
          <w:tab w:val="num" w:pos="2880"/>
        </w:tabs>
        <w:ind w:left="2880" w:hanging="360"/>
      </w:pPr>
      <w:rPr>
        <w:rFonts w:ascii="Symbol" w:hAnsi="Symbol" w:hint="default"/>
      </w:rPr>
    </w:lvl>
    <w:lvl w:ilvl="4" w:tplc="6AD8795E" w:tentative="1">
      <w:start w:val="1"/>
      <w:numFmt w:val="bullet"/>
      <w:lvlText w:val="o"/>
      <w:lvlJc w:val="left"/>
      <w:pPr>
        <w:tabs>
          <w:tab w:val="num" w:pos="3600"/>
        </w:tabs>
        <w:ind w:left="3600" w:hanging="360"/>
      </w:pPr>
      <w:rPr>
        <w:rFonts w:ascii="Courier New" w:hAnsi="Courier New" w:cs="Courier New" w:hint="default"/>
      </w:rPr>
    </w:lvl>
    <w:lvl w:ilvl="5" w:tplc="A330191E" w:tentative="1">
      <w:start w:val="1"/>
      <w:numFmt w:val="bullet"/>
      <w:lvlText w:val=""/>
      <w:lvlJc w:val="left"/>
      <w:pPr>
        <w:tabs>
          <w:tab w:val="num" w:pos="4320"/>
        </w:tabs>
        <w:ind w:left="4320" w:hanging="360"/>
      </w:pPr>
      <w:rPr>
        <w:rFonts w:ascii="Wingdings" w:hAnsi="Wingdings" w:hint="default"/>
      </w:rPr>
    </w:lvl>
    <w:lvl w:ilvl="6" w:tplc="18DE73BC" w:tentative="1">
      <w:start w:val="1"/>
      <w:numFmt w:val="bullet"/>
      <w:lvlText w:val=""/>
      <w:lvlJc w:val="left"/>
      <w:pPr>
        <w:tabs>
          <w:tab w:val="num" w:pos="5040"/>
        </w:tabs>
        <w:ind w:left="5040" w:hanging="360"/>
      </w:pPr>
      <w:rPr>
        <w:rFonts w:ascii="Symbol" w:hAnsi="Symbol" w:hint="default"/>
      </w:rPr>
    </w:lvl>
    <w:lvl w:ilvl="7" w:tplc="879E5168" w:tentative="1">
      <w:start w:val="1"/>
      <w:numFmt w:val="bullet"/>
      <w:lvlText w:val="o"/>
      <w:lvlJc w:val="left"/>
      <w:pPr>
        <w:tabs>
          <w:tab w:val="num" w:pos="5760"/>
        </w:tabs>
        <w:ind w:left="5760" w:hanging="360"/>
      </w:pPr>
      <w:rPr>
        <w:rFonts w:ascii="Courier New" w:hAnsi="Courier New" w:cs="Courier New" w:hint="default"/>
      </w:rPr>
    </w:lvl>
    <w:lvl w:ilvl="8" w:tplc="698C92BE" w:tentative="1">
      <w:start w:val="1"/>
      <w:numFmt w:val="bullet"/>
      <w:lvlText w:val=""/>
      <w:lvlJc w:val="left"/>
      <w:pPr>
        <w:tabs>
          <w:tab w:val="num" w:pos="6480"/>
        </w:tabs>
        <w:ind w:left="6480" w:hanging="360"/>
      </w:pPr>
      <w:rPr>
        <w:rFonts w:ascii="Wingdings" w:hAnsi="Wingdings" w:hint="default"/>
      </w:rPr>
    </w:lvl>
  </w:abstractNum>
  <w:abstractNum w:abstractNumId="25">
    <w:nsid w:val="6AEF1669"/>
    <w:multiLevelType w:val="hybridMultilevel"/>
    <w:tmpl w:val="D2B04404"/>
    <w:lvl w:ilvl="0" w:tplc="03ECF234">
      <w:start w:val="1"/>
      <w:numFmt w:val="bullet"/>
      <w:lvlText w:val="-"/>
      <w:lvlJc w:val="left"/>
      <w:pPr>
        <w:tabs>
          <w:tab w:val="num" w:pos="1931"/>
        </w:tabs>
        <w:ind w:left="1931" w:hanging="360"/>
      </w:pPr>
      <w:rPr>
        <w:rFonts w:ascii="Westminster" w:hAnsi="Westminster" w:hint="default"/>
      </w:rPr>
    </w:lvl>
    <w:lvl w:ilvl="1" w:tplc="6B1CB1CA" w:tentative="1">
      <w:start w:val="1"/>
      <w:numFmt w:val="bullet"/>
      <w:lvlText w:val="o"/>
      <w:lvlJc w:val="left"/>
      <w:pPr>
        <w:tabs>
          <w:tab w:val="num" w:pos="1800"/>
        </w:tabs>
        <w:ind w:left="1800" w:hanging="360"/>
      </w:pPr>
      <w:rPr>
        <w:rFonts w:ascii="Courier New" w:hAnsi="Courier New" w:cs="Courier New" w:hint="default"/>
      </w:rPr>
    </w:lvl>
    <w:lvl w:ilvl="2" w:tplc="387099DA" w:tentative="1">
      <w:start w:val="1"/>
      <w:numFmt w:val="bullet"/>
      <w:lvlText w:val=""/>
      <w:lvlJc w:val="left"/>
      <w:pPr>
        <w:tabs>
          <w:tab w:val="num" w:pos="2520"/>
        </w:tabs>
        <w:ind w:left="2520" w:hanging="360"/>
      </w:pPr>
      <w:rPr>
        <w:rFonts w:ascii="Wingdings" w:hAnsi="Wingdings" w:hint="default"/>
      </w:rPr>
    </w:lvl>
    <w:lvl w:ilvl="3" w:tplc="D39A5650" w:tentative="1">
      <w:start w:val="1"/>
      <w:numFmt w:val="bullet"/>
      <w:lvlText w:val=""/>
      <w:lvlJc w:val="left"/>
      <w:pPr>
        <w:tabs>
          <w:tab w:val="num" w:pos="3240"/>
        </w:tabs>
        <w:ind w:left="3240" w:hanging="360"/>
      </w:pPr>
      <w:rPr>
        <w:rFonts w:ascii="Symbol" w:hAnsi="Symbol" w:hint="default"/>
      </w:rPr>
    </w:lvl>
    <w:lvl w:ilvl="4" w:tplc="C9348E9E" w:tentative="1">
      <w:start w:val="1"/>
      <w:numFmt w:val="bullet"/>
      <w:lvlText w:val="o"/>
      <w:lvlJc w:val="left"/>
      <w:pPr>
        <w:tabs>
          <w:tab w:val="num" w:pos="3960"/>
        </w:tabs>
        <w:ind w:left="3960" w:hanging="360"/>
      </w:pPr>
      <w:rPr>
        <w:rFonts w:ascii="Courier New" w:hAnsi="Courier New" w:cs="Courier New" w:hint="default"/>
      </w:rPr>
    </w:lvl>
    <w:lvl w:ilvl="5" w:tplc="E6ACE6B4" w:tentative="1">
      <w:start w:val="1"/>
      <w:numFmt w:val="bullet"/>
      <w:lvlText w:val=""/>
      <w:lvlJc w:val="left"/>
      <w:pPr>
        <w:tabs>
          <w:tab w:val="num" w:pos="4680"/>
        </w:tabs>
        <w:ind w:left="4680" w:hanging="360"/>
      </w:pPr>
      <w:rPr>
        <w:rFonts w:ascii="Wingdings" w:hAnsi="Wingdings" w:hint="default"/>
      </w:rPr>
    </w:lvl>
    <w:lvl w:ilvl="6" w:tplc="2598BFAC" w:tentative="1">
      <w:start w:val="1"/>
      <w:numFmt w:val="bullet"/>
      <w:lvlText w:val=""/>
      <w:lvlJc w:val="left"/>
      <w:pPr>
        <w:tabs>
          <w:tab w:val="num" w:pos="5400"/>
        </w:tabs>
        <w:ind w:left="5400" w:hanging="360"/>
      </w:pPr>
      <w:rPr>
        <w:rFonts w:ascii="Symbol" w:hAnsi="Symbol" w:hint="default"/>
      </w:rPr>
    </w:lvl>
    <w:lvl w:ilvl="7" w:tplc="CAA24B8A" w:tentative="1">
      <w:start w:val="1"/>
      <w:numFmt w:val="bullet"/>
      <w:lvlText w:val="o"/>
      <w:lvlJc w:val="left"/>
      <w:pPr>
        <w:tabs>
          <w:tab w:val="num" w:pos="6120"/>
        </w:tabs>
        <w:ind w:left="6120" w:hanging="360"/>
      </w:pPr>
      <w:rPr>
        <w:rFonts w:ascii="Courier New" w:hAnsi="Courier New" w:cs="Courier New" w:hint="default"/>
      </w:rPr>
    </w:lvl>
    <w:lvl w:ilvl="8" w:tplc="7FDA37BA" w:tentative="1">
      <w:start w:val="1"/>
      <w:numFmt w:val="bullet"/>
      <w:lvlText w:val=""/>
      <w:lvlJc w:val="left"/>
      <w:pPr>
        <w:tabs>
          <w:tab w:val="num" w:pos="6840"/>
        </w:tabs>
        <w:ind w:left="6840" w:hanging="360"/>
      </w:pPr>
      <w:rPr>
        <w:rFonts w:ascii="Wingdings" w:hAnsi="Wingdings" w:hint="default"/>
      </w:rPr>
    </w:lvl>
  </w:abstractNum>
  <w:abstractNum w:abstractNumId="26">
    <w:nsid w:val="74F40088"/>
    <w:multiLevelType w:val="hybridMultilevel"/>
    <w:tmpl w:val="75ACE3DE"/>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09319D"/>
    <w:multiLevelType w:val="multilevel"/>
    <w:tmpl w:val="0322A5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8"/>
  </w:num>
  <w:num w:numId="3">
    <w:abstractNumId w:val="12"/>
  </w:num>
  <w:num w:numId="4">
    <w:abstractNumId w:val="14"/>
  </w:num>
  <w:num w:numId="5">
    <w:abstractNumId w:val="25"/>
  </w:num>
  <w:num w:numId="6">
    <w:abstractNumId w:val="24"/>
  </w:num>
  <w:num w:numId="7">
    <w:abstractNumId w:val="10"/>
  </w:num>
  <w:num w:numId="8">
    <w:abstractNumId w:val="2"/>
  </w:num>
  <w:num w:numId="9">
    <w:abstractNumId w:val="20"/>
  </w:num>
  <w:num w:numId="10">
    <w:abstractNumId w:val="22"/>
  </w:num>
  <w:num w:numId="11">
    <w:abstractNumId w:val="0"/>
  </w:num>
  <w:num w:numId="12">
    <w:abstractNumId w:val="16"/>
  </w:num>
  <w:num w:numId="13">
    <w:abstractNumId w:val="3"/>
  </w:num>
  <w:num w:numId="14">
    <w:abstractNumId w:val="5"/>
  </w:num>
  <w:num w:numId="15">
    <w:abstractNumId w:val="17"/>
  </w:num>
  <w:num w:numId="16">
    <w:abstractNumId w:val="7"/>
  </w:num>
  <w:num w:numId="17">
    <w:abstractNumId w:val="27"/>
  </w:num>
  <w:num w:numId="18">
    <w:abstractNumId w:val="4"/>
  </w:num>
  <w:num w:numId="19">
    <w:abstractNumId w:val="13"/>
  </w:num>
  <w:num w:numId="20">
    <w:abstractNumId w:val="15"/>
  </w:num>
  <w:num w:numId="21">
    <w:abstractNumId w:val="9"/>
  </w:num>
  <w:num w:numId="22">
    <w:abstractNumId w:val="18"/>
  </w:num>
  <w:num w:numId="23">
    <w:abstractNumId w:val="11"/>
  </w:num>
  <w:num w:numId="24">
    <w:abstractNumId w:val="21"/>
  </w:num>
  <w:num w:numId="25">
    <w:abstractNumId w:val="1"/>
  </w:num>
  <w:num w:numId="26">
    <w:abstractNumId w:val="6"/>
  </w:num>
  <w:num w:numId="27">
    <w:abstractNumId w:val="1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D16"/>
    <w:rsid w:val="00005BAC"/>
    <w:rsid w:val="0001179B"/>
    <w:rsid w:val="00011F53"/>
    <w:rsid w:val="00013787"/>
    <w:rsid w:val="000153C7"/>
    <w:rsid w:val="00016A07"/>
    <w:rsid w:val="000235CD"/>
    <w:rsid w:val="00023742"/>
    <w:rsid w:val="000269B2"/>
    <w:rsid w:val="00030F47"/>
    <w:rsid w:val="000343AC"/>
    <w:rsid w:val="00040457"/>
    <w:rsid w:val="000437C2"/>
    <w:rsid w:val="000448E4"/>
    <w:rsid w:val="000504C7"/>
    <w:rsid w:val="0005248A"/>
    <w:rsid w:val="00056156"/>
    <w:rsid w:val="000627DC"/>
    <w:rsid w:val="00065A3D"/>
    <w:rsid w:val="00065EE3"/>
    <w:rsid w:val="00075081"/>
    <w:rsid w:val="00083304"/>
    <w:rsid w:val="00085E88"/>
    <w:rsid w:val="0009061A"/>
    <w:rsid w:val="000A19AF"/>
    <w:rsid w:val="000A44A5"/>
    <w:rsid w:val="000A57D1"/>
    <w:rsid w:val="000B216C"/>
    <w:rsid w:val="000B2802"/>
    <w:rsid w:val="000C2C92"/>
    <w:rsid w:val="000D1CE5"/>
    <w:rsid w:val="000D2E6E"/>
    <w:rsid w:val="000D2FF4"/>
    <w:rsid w:val="000F0198"/>
    <w:rsid w:val="000F0BEB"/>
    <w:rsid w:val="000F21AE"/>
    <w:rsid w:val="0010132A"/>
    <w:rsid w:val="0011537F"/>
    <w:rsid w:val="00121BDA"/>
    <w:rsid w:val="00124829"/>
    <w:rsid w:val="001253D4"/>
    <w:rsid w:val="00126AC6"/>
    <w:rsid w:val="00135AFD"/>
    <w:rsid w:val="00140B96"/>
    <w:rsid w:val="0015064C"/>
    <w:rsid w:val="00152DAD"/>
    <w:rsid w:val="00155CAC"/>
    <w:rsid w:val="00157B2C"/>
    <w:rsid w:val="001602F7"/>
    <w:rsid w:val="00161BA9"/>
    <w:rsid w:val="001622AE"/>
    <w:rsid w:val="0016301D"/>
    <w:rsid w:val="00164CEC"/>
    <w:rsid w:val="00165535"/>
    <w:rsid w:val="00165963"/>
    <w:rsid w:val="00166FF7"/>
    <w:rsid w:val="001721CC"/>
    <w:rsid w:val="00181C32"/>
    <w:rsid w:val="00184F8A"/>
    <w:rsid w:val="00186ED9"/>
    <w:rsid w:val="001A16D2"/>
    <w:rsid w:val="001A3A78"/>
    <w:rsid w:val="001B0C89"/>
    <w:rsid w:val="001B3C73"/>
    <w:rsid w:val="001B4D5D"/>
    <w:rsid w:val="001B6027"/>
    <w:rsid w:val="001D3548"/>
    <w:rsid w:val="001D4EE1"/>
    <w:rsid w:val="001D6513"/>
    <w:rsid w:val="001D77EB"/>
    <w:rsid w:val="001F23ED"/>
    <w:rsid w:val="001F4E6F"/>
    <w:rsid w:val="001F71C7"/>
    <w:rsid w:val="0021030B"/>
    <w:rsid w:val="002109AF"/>
    <w:rsid w:val="002223F7"/>
    <w:rsid w:val="00241F73"/>
    <w:rsid w:val="0024300A"/>
    <w:rsid w:val="0024646B"/>
    <w:rsid w:val="00250186"/>
    <w:rsid w:val="0025199B"/>
    <w:rsid w:val="002530BB"/>
    <w:rsid w:val="00253324"/>
    <w:rsid w:val="00255209"/>
    <w:rsid w:val="00257D66"/>
    <w:rsid w:val="00261C82"/>
    <w:rsid w:val="0026639C"/>
    <w:rsid w:val="00267231"/>
    <w:rsid w:val="002678A3"/>
    <w:rsid w:val="00275188"/>
    <w:rsid w:val="00276A44"/>
    <w:rsid w:val="00276BAC"/>
    <w:rsid w:val="0028259E"/>
    <w:rsid w:val="002829BA"/>
    <w:rsid w:val="002834D0"/>
    <w:rsid w:val="0028384B"/>
    <w:rsid w:val="002838AE"/>
    <w:rsid w:val="00284F4D"/>
    <w:rsid w:val="002852BE"/>
    <w:rsid w:val="00291DC4"/>
    <w:rsid w:val="002957CF"/>
    <w:rsid w:val="002A0CF5"/>
    <w:rsid w:val="002A4088"/>
    <w:rsid w:val="002B7B4A"/>
    <w:rsid w:val="002C0CB3"/>
    <w:rsid w:val="002C7210"/>
    <w:rsid w:val="002C74D5"/>
    <w:rsid w:val="002D0AE3"/>
    <w:rsid w:val="002D110C"/>
    <w:rsid w:val="002E0A7B"/>
    <w:rsid w:val="002E1F59"/>
    <w:rsid w:val="002E39EA"/>
    <w:rsid w:val="002E462F"/>
    <w:rsid w:val="003034EC"/>
    <w:rsid w:val="00304D61"/>
    <w:rsid w:val="00311A1E"/>
    <w:rsid w:val="00320BC2"/>
    <w:rsid w:val="00321955"/>
    <w:rsid w:val="00325CA8"/>
    <w:rsid w:val="003272A9"/>
    <w:rsid w:val="00330AA3"/>
    <w:rsid w:val="00331338"/>
    <w:rsid w:val="00335BB1"/>
    <w:rsid w:val="00340010"/>
    <w:rsid w:val="00340F42"/>
    <w:rsid w:val="003426C0"/>
    <w:rsid w:val="00342929"/>
    <w:rsid w:val="00342A0D"/>
    <w:rsid w:val="00347A05"/>
    <w:rsid w:val="00350986"/>
    <w:rsid w:val="00352300"/>
    <w:rsid w:val="0035599F"/>
    <w:rsid w:val="00355B97"/>
    <w:rsid w:val="00364B54"/>
    <w:rsid w:val="00366419"/>
    <w:rsid w:val="00366E90"/>
    <w:rsid w:val="0037360E"/>
    <w:rsid w:val="003768C9"/>
    <w:rsid w:val="00377214"/>
    <w:rsid w:val="00380C85"/>
    <w:rsid w:val="00381886"/>
    <w:rsid w:val="00384302"/>
    <w:rsid w:val="00387D2E"/>
    <w:rsid w:val="003902F7"/>
    <w:rsid w:val="0039116A"/>
    <w:rsid w:val="003952DF"/>
    <w:rsid w:val="003A44E9"/>
    <w:rsid w:val="003A697E"/>
    <w:rsid w:val="003B13E7"/>
    <w:rsid w:val="003B1F6D"/>
    <w:rsid w:val="003B3621"/>
    <w:rsid w:val="003B7E60"/>
    <w:rsid w:val="003C0633"/>
    <w:rsid w:val="003C1126"/>
    <w:rsid w:val="003C6E1D"/>
    <w:rsid w:val="003C7D7F"/>
    <w:rsid w:val="003E0771"/>
    <w:rsid w:val="003E31A8"/>
    <w:rsid w:val="003E713B"/>
    <w:rsid w:val="003F0064"/>
    <w:rsid w:val="0040110E"/>
    <w:rsid w:val="004019C2"/>
    <w:rsid w:val="0040747E"/>
    <w:rsid w:val="00415478"/>
    <w:rsid w:val="00421842"/>
    <w:rsid w:val="00421A28"/>
    <w:rsid w:val="004236F0"/>
    <w:rsid w:val="004263D1"/>
    <w:rsid w:val="00433C06"/>
    <w:rsid w:val="004405E8"/>
    <w:rsid w:val="00440EDA"/>
    <w:rsid w:val="004529A9"/>
    <w:rsid w:val="00455EE1"/>
    <w:rsid w:val="004567B8"/>
    <w:rsid w:val="00474C74"/>
    <w:rsid w:val="00491500"/>
    <w:rsid w:val="00494C44"/>
    <w:rsid w:val="0049553E"/>
    <w:rsid w:val="00496666"/>
    <w:rsid w:val="004A06FE"/>
    <w:rsid w:val="004A1ACB"/>
    <w:rsid w:val="004A5483"/>
    <w:rsid w:val="004A5FE5"/>
    <w:rsid w:val="004B2AD8"/>
    <w:rsid w:val="004B6EF1"/>
    <w:rsid w:val="004C36B4"/>
    <w:rsid w:val="004C3893"/>
    <w:rsid w:val="004C5711"/>
    <w:rsid w:val="004C6E1E"/>
    <w:rsid w:val="004D1212"/>
    <w:rsid w:val="004D13D6"/>
    <w:rsid w:val="004D3222"/>
    <w:rsid w:val="004D49E3"/>
    <w:rsid w:val="004D5972"/>
    <w:rsid w:val="004D5BAC"/>
    <w:rsid w:val="004D620D"/>
    <w:rsid w:val="004D6C2C"/>
    <w:rsid w:val="004E070D"/>
    <w:rsid w:val="004F02DD"/>
    <w:rsid w:val="004F52AF"/>
    <w:rsid w:val="004F5571"/>
    <w:rsid w:val="004F680D"/>
    <w:rsid w:val="004F7E7F"/>
    <w:rsid w:val="00511FC3"/>
    <w:rsid w:val="00512ABC"/>
    <w:rsid w:val="00513C54"/>
    <w:rsid w:val="00514E47"/>
    <w:rsid w:val="00515C5A"/>
    <w:rsid w:val="00517F59"/>
    <w:rsid w:val="00520108"/>
    <w:rsid w:val="005263A1"/>
    <w:rsid w:val="00526CBA"/>
    <w:rsid w:val="005275C1"/>
    <w:rsid w:val="00530F84"/>
    <w:rsid w:val="0053102C"/>
    <w:rsid w:val="005354F5"/>
    <w:rsid w:val="0053647B"/>
    <w:rsid w:val="0054375A"/>
    <w:rsid w:val="00544B45"/>
    <w:rsid w:val="00556890"/>
    <w:rsid w:val="00564428"/>
    <w:rsid w:val="0056611C"/>
    <w:rsid w:val="00567569"/>
    <w:rsid w:val="00570768"/>
    <w:rsid w:val="00570FE3"/>
    <w:rsid w:val="00571C19"/>
    <w:rsid w:val="00572600"/>
    <w:rsid w:val="005740FF"/>
    <w:rsid w:val="00574625"/>
    <w:rsid w:val="00574E3C"/>
    <w:rsid w:val="00575BE1"/>
    <w:rsid w:val="005847C2"/>
    <w:rsid w:val="00586999"/>
    <w:rsid w:val="00591335"/>
    <w:rsid w:val="00591C22"/>
    <w:rsid w:val="005921DE"/>
    <w:rsid w:val="005957B1"/>
    <w:rsid w:val="005A23F1"/>
    <w:rsid w:val="005A46F4"/>
    <w:rsid w:val="005A5F9E"/>
    <w:rsid w:val="005B065C"/>
    <w:rsid w:val="005B4168"/>
    <w:rsid w:val="005D39D8"/>
    <w:rsid w:val="005D5288"/>
    <w:rsid w:val="005D5404"/>
    <w:rsid w:val="005D5F88"/>
    <w:rsid w:val="005D7B9B"/>
    <w:rsid w:val="005E20AA"/>
    <w:rsid w:val="005E43CD"/>
    <w:rsid w:val="005F0306"/>
    <w:rsid w:val="005F0FE7"/>
    <w:rsid w:val="005F2FFA"/>
    <w:rsid w:val="005F50B3"/>
    <w:rsid w:val="005F5DD2"/>
    <w:rsid w:val="006004AA"/>
    <w:rsid w:val="00601AC9"/>
    <w:rsid w:val="0061178D"/>
    <w:rsid w:val="0061182E"/>
    <w:rsid w:val="00624773"/>
    <w:rsid w:val="00630580"/>
    <w:rsid w:val="006363F2"/>
    <w:rsid w:val="0064056E"/>
    <w:rsid w:val="00641680"/>
    <w:rsid w:val="006439BF"/>
    <w:rsid w:val="00645FC4"/>
    <w:rsid w:val="00646AD6"/>
    <w:rsid w:val="0065044F"/>
    <w:rsid w:val="006515CF"/>
    <w:rsid w:val="006609AF"/>
    <w:rsid w:val="00660CCB"/>
    <w:rsid w:val="0066391A"/>
    <w:rsid w:val="006647DC"/>
    <w:rsid w:val="00666BFC"/>
    <w:rsid w:val="0066737B"/>
    <w:rsid w:val="00673AFB"/>
    <w:rsid w:val="00674D08"/>
    <w:rsid w:val="006841C6"/>
    <w:rsid w:val="00684C07"/>
    <w:rsid w:val="00691218"/>
    <w:rsid w:val="006930BE"/>
    <w:rsid w:val="0069462B"/>
    <w:rsid w:val="006956AA"/>
    <w:rsid w:val="006A1EFE"/>
    <w:rsid w:val="006A216E"/>
    <w:rsid w:val="006A3B4A"/>
    <w:rsid w:val="006A6DD1"/>
    <w:rsid w:val="006B4210"/>
    <w:rsid w:val="006C2C62"/>
    <w:rsid w:val="006D2DAD"/>
    <w:rsid w:val="006D47B7"/>
    <w:rsid w:val="006D5613"/>
    <w:rsid w:val="006E1F67"/>
    <w:rsid w:val="006E3D48"/>
    <w:rsid w:val="006E3DA0"/>
    <w:rsid w:val="006E5E67"/>
    <w:rsid w:val="006F3AD5"/>
    <w:rsid w:val="006F6EC8"/>
    <w:rsid w:val="00700AFF"/>
    <w:rsid w:val="00711F35"/>
    <w:rsid w:val="007174E1"/>
    <w:rsid w:val="00717D24"/>
    <w:rsid w:val="00731DC0"/>
    <w:rsid w:val="007372B2"/>
    <w:rsid w:val="007400F0"/>
    <w:rsid w:val="00743676"/>
    <w:rsid w:val="00747E1C"/>
    <w:rsid w:val="0075046D"/>
    <w:rsid w:val="00760FF9"/>
    <w:rsid w:val="00766472"/>
    <w:rsid w:val="00767BCF"/>
    <w:rsid w:val="007751DC"/>
    <w:rsid w:val="007765D1"/>
    <w:rsid w:val="00777C76"/>
    <w:rsid w:val="0078069C"/>
    <w:rsid w:val="0078117C"/>
    <w:rsid w:val="0078422B"/>
    <w:rsid w:val="00796FA8"/>
    <w:rsid w:val="007A5D9F"/>
    <w:rsid w:val="007A60BF"/>
    <w:rsid w:val="007A6674"/>
    <w:rsid w:val="007B300E"/>
    <w:rsid w:val="007B329D"/>
    <w:rsid w:val="007B5307"/>
    <w:rsid w:val="007B673F"/>
    <w:rsid w:val="007B6EBE"/>
    <w:rsid w:val="007C7CDA"/>
    <w:rsid w:val="007D4007"/>
    <w:rsid w:val="007D6522"/>
    <w:rsid w:val="007E10A0"/>
    <w:rsid w:val="007E396E"/>
    <w:rsid w:val="007E40AC"/>
    <w:rsid w:val="007E517E"/>
    <w:rsid w:val="007E60CE"/>
    <w:rsid w:val="007F11C4"/>
    <w:rsid w:val="007F6526"/>
    <w:rsid w:val="00801427"/>
    <w:rsid w:val="0080409F"/>
    <w:rsid w:val="00805541"/>
    <w:rsid w:val="00807048"/>
    <w:rsid w:val="008106B1"/>
    <w:rsid w:val="00814A12"/>
    <w:rsid w:val="008216E7"/>
    <w:rsid w:val="008272A4"/>
    <w:rsid w:val="0083676F"/>
    <w:rsid w:val="00837076"/>
    <w:rsid w:val="0084073F"/>
    <w:rsid w:val="00843808"/>
    <w:rsid w:val="00845E7F"/>
    <w:rsid w:val="0086034E"/>
    <w:rsid w:val="00862207"/>
    <w:rsid w:val="00863755"/>
    <w:rsid w:val="0086407F"/>
    <w:rsid w:val="00870448"/>
    <w:rsid w:val="008704AC"/>
    <w:rsid w:val="008752B2"/>
    <w:rsid w:val="008758F0"/>
    <w:rsid w:val="00881604"/>
    <w:rsid w:val="0088319C"/>
    <w:rsid w:val="0088766B"/>
    <w:rsid w:val="008939F4"/>
    <w:rsid w:val="00893DBF"/>
    <w:rsid w:val="0089513B"/>
    <w:rsid w:val="008A13B0"/>
    <w:rsid w:val="008A3FA9"/>
    <w:rsid w:val="008B25CA"/>
    <w:rsid w:val="008B781A"/>
    <w:rsid w:val="008C271C"/>
    <w:rsid w:val="008C71BF"/>
    <w:rsid w:val="008C79F3"/>
    <w:rsid w:val="008D7C44"/>
    <w:rsid w:val="008D7E39"/>
    <w:rsid w:val="008E09DF"/>
    <w:rsid w:val="008E4AF0"/>
    <w:rsid w:val="008F0CA8"/>
    <w:rsid w:val="008F4978"/>
    <w:rsid w:val="008F4C34"/>
    <w:rsid w:val="008F5DAA"/>
    <w:rsid w:val="00901FFB"/>
    <w:rsid w:val="00903657"/>
    <w:rsid w:val="0090753C"/>
    <w:rsid w:val="00914945"/>
    <w:rsid w:val="00927A3F"/>
    <w:rsid w:val="009305B9"/>
    <w:rsid w:val="00931DD0"/>
    <w:rsid w:val="00943798"/>
    <w:rsid w:val="00943F1A"/>
    <w:rsid w:val="009507EF"/>
    <w:rsid w:val="0095231B"/>
    <w:rsid w:val="009537A8"/>
    <w:rsid w:val="009616D3"/>
    <w:rsid w:val="00961A65"/>
    <w:rsid w:val="00964701"/>
    <w:rsid w:val="00971286"/>
    <w:rsid w:val="00975F4C"/>
    <w:rsid w:val="0097764A"/>
    <w:rsid w:val="00984729"/>
    <w:rsid w:val="00992F7A"/>
    <w:rsid w:val="0099326E"/>
    <w:rsid w:val="00994A27"/>
    <w:rsid w:val="009A2F45"/>
    <w:rsid w:val="009A39CF"/>
    <w:rsid w:val="009A5944"/>
    <w:rsid w:val="009A5CAF"/>
    <w:rsid w:val="009A6A35"/>
    <w:rsid w:val="009B3719"/>
    <w:rsid w:val="009B406B"/>
    <w:rsid w:val="009B6C4A"/>
    <w:rsid w:val="009C592F"/>
    <w:rsid w:val="009C738B"/>
    <w:rsid w:val="009D7759"/>
    <w:rsid w:val="009E1C56"/>
    <w:rsid w:val="00A07879"/>
    <w:rsid w:val="00A07CF4"/>
    <w:rsid w:val="00A10112"/>
    <w:rsid w:val="00A10E5F"/>
    <w:rsid w:val="00A14C53"/>
    <w:rsid w:val="00A161FB"/>
    <w:rsid w:val="00A164A6"/>
    <w:rsid w:val="00A221B8"/>
    <w:rsid w:val="00A2253C"/>
    <w:rsid w:val="00A22DF8"/>
    <w:rsid w:val="00A23C36"/>
    <w:rsid w:val="00A30320"/>
    <w:rsid w:val="00A346A7"/>
    <w:rsid w:val="00A446A3"/>
    <w:rsid w:val="00A52B94"/>
    <w:rsid w:val="00A56D03"/>
    <w:rsid w:val="00A5740B"/>
    <w:rsid w:val="00A621EC"/>
    <w:rsid w:val="00A81D3D"/>
    <w:rsid w:val="00A85A31"/>
    <w:rsid w:val="00A871EB"/>
    <w:rsid w:val="00A93BE4"/>
    <w:rsid w:val="00A93D5E"/>
    <w:rsid w:val="00A96848"/>
    <w:rsid w:val="00AA04F6"/>
    <w:rsid w:val="00AA4D4C"/>
    <w:rsid w:val="00AA7CA8"/>
    <w:rsid w:val="00AB2003"/>
    <w:rsid w:val="00AC2E11"/>
    <w:rsid w:val="00AD0613"/>
    <w:rsid w:val="00AD1B3E"/>
    <w:rsid w:val="00AD2425"/>
    <w:rsid w:val="00AD73D2"/>
    <w:rsid w:val="00AD7432"/>
    <w:rsid w:val="00AE5871"/>
    <w:rsid w:val="00AF046A"/>
    <w:rsid w:val="00AF1BF9"/>
    <w:rsid w:val="00AF4902"/>
    <w:rsid w:val="00AF4FE0"/>
    <w:rsid w:val="00B03C29"/>
    <w:rsid w:val="00B1092D"/>
    <w:rsid w:val="00B15715"/>
    <w:rsid w:val="00B1789B"/>
    <w:rsid w:val="00B23942"/>
    <w:rsid w:val="00B279F7"/>
    <w:rsid w:val="00B36006"/>
    <w:rsid w:val="00B36333"/>
    <w:rsid w:val="00B433E9"/>
    <w:rsid w:val="00B4524E"/>
    <w:rsid w:val="00B47093"/>
    <w:rsid w:val="00B502CA"/>
    <w:rsid w:val="00B5255C"/>
    <w:rsid w:val="00B526A0"/>
    <w:rsid w:val="00B528EF"/>
    <w:rsid w:val="00B5340C"/>
    <w:rsid w:val="00B53A30"/>
    <w:rsid w:val="00B5531F"/>
    <w:rsid w:val="00B605DE"/>
    <w:rsid w:val="00B64FF2"/>
    <w:rsid w:val="00B66842"/>
    <w:rsid w:val="00B77345"/>
    <w:rsid w:val="00B82857"/>
    <w:rsid w:val="00B9350D"/>
    <w:rsid w:val="00B9741B"/>
    <w:rsid w:val="00BA245F"/>
    <w:rsid w:val="00BA65A0"/>
    <w:rsid w:val="00BB3B2D"/>
    <w:rsid w:val="00BC0A42"/>
    <w:rsid w:val="00BC0FB4"/>
    <w:rsid w:val="00BC1246"/>
    <w:rsid w:val="00BC14A1"/>
    <w:rsid w:val="00BC64FD"/>
    <w:rsid w:val="00BC6BB3"/>
    <w:rsid w:val="00BC742B"/>
    <w:rsid w:val="00BD2FCE"/>
    <w:rsid w:val="00BD391B"/>
    <w:rsid w:val="00BD51CB"/>
    <w:rsid w:val="00BD543C"/>
    <w:rsid w:val="00BD609F"/>
    <w:rsid w:val="00BE3101"/>
    <w:rsid w:val="00BE570C"/>
    <w:rsid w:val="00BE7372"/>
    <w:rsid w:val="00BF3B3E"/>
    <w:rsid w:val="00C009CE"/>
    <w:rsid w:val="00C043DB"/>
    <w:rsid w:val="00C049D1"/>
    <w:rsid w:val="00C05101"/>
    <w:rsid w:val="00C13A9A"/>
    <w:rsid w:val="00C21C05"/>
    <w:rsid w:val="00C237C3"/>
    <w:rsid w:val="00C33158"/>
    <w:rsid w:val="00C35911"/>
    <w:rsid w:val="00C35DE7"/>
    <w:rsid w:val="00C370D8"/>
    <w:rsid w:val="00C371F8"/>
    <w:rsid w:val="00C40A8D"/>
    <w:rsid w:val="00C428D0"/>
    <w:rsid w:val="00C43FA9"/>
    <w:rsid w:val="00C444C8"/>
    <w:rsid w:val="00C45D16"/>
    <w:rsid w:val="00C6648A"/>
    <w:rsid w:val="00C6677A"/>
    <w:rsid w:val="00C71654"/>
    <w:rsid w:val="00C7251B"/>
    <w:rsid w:val="00C75945"/>
    <w:rsid w:val="00C93EE6"/>
    <w:rsid w:val="00C97EB1"/>
    <w:rsid w:val="00CA2BE8"/>
    <w:rsid w:val="00CA345F"/>
    <w:rsid w:val="00CA650B"/>
    <w:rsid w:val="00CA7442"/>
    <w:rsid w:val="00CB3497"/>
    <w:rsid w:val="00CC5B90"/>
    <w:rsid w:val="00CC6525"/>
    <w:rsid w:val="00CF0869"/>
    <w:rsid w:val="00CF1236"/>
    <w:rsid w:val="00CF259B"/>
    <w:rsid w:val="00CF261C"/>
    <w:rsid w:val="00CF2AE5"/>
    <w:rsid w:val="00CF33A9"/>
    <w:rsid w:val="00CF5410"/>
    <w:rsid w:val="00CF604B"/>
    <w:rsid w:val="00D01600"/>
    <w:rsid w:val="00D01FB5"/>
    <w:rsid w:val="00D0378D"/>
    <w:rsid w:val="00D1429A"/>
    <w:rsid w:val="00D2019D"/>
    <w:rsid w:val="00D2546B"/>
    <w:rsid w:val="00D43838"/>
    <w:rsid w:val="00D44397"/>
    <w:rsid w:val="00D519AB"/>
    <w:rsid w:val="00D51A78"/>
    <w:rsid w:val="00D60C93"/>
    <w:rsid w:val="00D63579"/>
    <w:rsid w:val="00D7075B"/>
    <w:rsid w:val="00D72719"/>
    <w:rsid w:val="00D75882"/>
    <w:rsid w:val="00D75B89"/>
    <w:rsid w:val="00D81021"/>
    <w:rsid w:val="00D91521"/>
    <w:rsid w:val="00D919BD"/>
    <w:rsid w:val="00D93CE9"/>
    <w:rsid w:val="00D9713C"/>
    <w:rsid w:val="00DA4382"/>
    <w:rsid w:val="00DB0621"/>
    <w:rsid w:val="00DB3EB8"/>
    <w:rsid w:val="00DB7741"/>
    <w:rsid w:val="00DC1AF7"/>
    <w:rsid w:val="00DC2BC5"/>
    <w:rsid w:val="00DD04F9"/>
    <w:rsid w:val="00DD0F58"/>
    <w:rsid w:val="00DD1E3D"/>
    <w:rsid w:val="00DD52B2"/>
    <w:rsid w:val="00DD55BB"/>
    <w:rsid w:val="00DD65C6"/>
    <w:rsid w:val="00DD7CEB"/>
    <w:rsid w:val="00DE2FC2"/>
    <w:rsid w:val="00DE604F"/>
    <w:rsid w:val="00DF363C"/>
    <w:rsid w:val="00DF57F0"/>
    <w:rsid w:val="00DF58AA"/>
    <w:rsid w:val="00DF5A32"/>
    <w:rsid w:val="00DF757E"/>
    <w:rsid w:val="00DF780E"/>
    <w:rsid w:val="00E041FD"/>
    <w:rsid w:val="00E04B9E"/>
    <w:rsid w:val="00E068A4"/>
    <w:rsid w:val="00E12484"/>
    <w:rsid w:val="00E2496B"/>
    <w:rsid w:val="00E30E62"/>
    <w:rsid w:val="00E4264D"/>
    <w:rsid w:val="00E44063"/>
    <w:rsid w:val="00E45BB5"/>
    <w:rsid w:val="00E46388"/>
    <w:rsid w:val="00E501B8"/>
    <w:rsid w:val="00E51245"/>
    <w:rsid w:val="00E61E54"/>
    <w:rsid w:val="00E73EB9"/>
    <w:rsid w:val="00E7772B"/>
    <w:rsid w:val="00E81B41"/>
    <w:rsid w:val="00E844B8"/>
    <w:rsid w:val="00E8783D"/>
    <w:rsid w:val="00E9260D"/>
    <w:rsid w:val="00E93996"/>
    <w:rsid w:val="00E95D9A"/>
    <w:rsid w:val="00E96C1C"/>
    <w:rsid w:val="00EA040E"/>
    <w:rsid w:val="00EA0657"/>
    <w:rsid w:val="00EA7B0E"/>
    <w:rsid w:val="00EC1F49"/>
    <w:rsid w:val="00EC5416"/>
    <w:rsid w:val="00EC6840"/>
    <w:rsid w:val="00ED111F"/>
    <w:rsid w:val="00ED4F83"/>
    <w:rsid w:val="00ED64CD"/>
    <w:rsid w:val="00ED7FC4"/>
    <w:rsid w:val="00EE3F48"/>
    <w:rsid w:val="00EE57F2"/>
    <w:rsid w:val="00EF5A96"/>
    <w:rsid w:val="00EF5D0C"/>
    <w:rsid w:val="00F01A1A"/>
    <w:rsid w:val="00F034C7"/>
    <w:rsid w:val="00F03AE1"/>
    <w:rsid w:val="00F12CAD"/>
    <w:rsid w:val="00F1620E"/>
    <w:rsid w:val="00F17C73"/>
    <w:rsid w:val="00F21F15"/>
    <w:rsid w:val="00F24ABE"/>
    <w:rsid w:val="00F24B68"/>
    <w:rsid w:val="00F25C8D"/>
    <w:rsid w:val="00F34A72"/>
    <w:rsid w:val="00F426E2"/>
    <w:rsid w:val="00F4711B"/>
    <w:rsid w:val="00F475CF"/>
    <w:rsid w:val="00F47DA0"/>
    <w:rsid w:val="00F52F24"/>
    <w:rsid w:val="00F5541B"/>
    <w:rsid w:val="00F5679F"/>
    <w:rsid w:val="00F6010F"/>
    <w:rsid w:val="00F61CCF"/>
    <w:rsid w:val="00F625C1"/>
    <w:rsid w:val="00F64FB6"/>
    <w:rsid w:val="00F67506"/>
    <w:rsid w:val="00F77A9D"/>
    <w:rsid w:val="00F82B00"/>
    <w:rsid w:val="00F841E9"/>
    <w:rsid w:val="00F84662"/>
    <w:rsid w:val="00F93768"/>
    <w:rsid w:val="00F94F49"/>
    <w:rsid w:val="00F9742D"/>
    <w:rsid w:val="00F97B6A"/>
    <w:rsid w:val="00F97C1D"/>
    <w:rsid w:val="00FA082F"/>
    <w:rsid w:val="00FA1FF3"/>
    <w:rsid w:val="00FA265D"/>
    <w:rsid w:val="00FA29F6"/>
    <w:rsid w:val="00FA2D52"/>
    <w:rsid w:val="00FB054A"/>
    <w:rsid w:val="00FB2B5E"/>
    <w:rsid w:val="00FB402B"/>
    <w:rsid w:val="00FB445F"/>
    <w:rsid w:val="00FC2EC9"/>
    <w:rsid w:val="00FD06D8"/>
    <w:rsid w:val="00FD435B"/>
    <w:rsid w:val="00FD7FB8"/>
    <w:rsid w:val="00FE04FC"/>
    <w:rsid w:val="00FF2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cs="Courier New"/>
      <w:sz w:val="20"/>
      <w:szCs w:val="20"/>
    </w:rPr>
  </w:style>
  <w:style w:type="paragraph" w:styleId="a4">
    <w:name w:val="Balloon Text"/>
    <w:basedOn w:val="a"/>
    <w:semiHidden/>
    <w:rPr>
      <w:rFonts w:ascii="Tahoma" w:hAnsi="Tahoma" w:cs="Tahoma"/>
      <w:sz w:val="16"/>
      <w:szCs w:val="16"/>
    </w:rPr>
  </w:style>
  <w:style w:type="paragraph" w:styleId="a5">
    <w:name w:val="Body Text Indent"/>
    <w:basedOn w:val="a"/>
    <w:link w:val="a6"/>
    <w:pPr>
      <w:ind w:left="360"/>
      <w:jc w:val="both"/>
    </w:pPr>
    <w:rPr>
      <w:sz w:val="20"/>
      <w:lang w:val="x-none" w:eastAsia="x-none"/>
    </w:rPr>
  </w:style>
  <w:style w:type="paragraph" w:styleId="a7">
    <w:name w:val="Body Text"/>
    <w:basedOn w:val="a"/>
    <w:pPr>
      <w:tabs>
        <w:tab w:val="left" w:pos="360"/>
      </w:tabs>
      <w:jc w:val="both"/>
    </w:pPr>
    <w:rPr>
      <w:sz w:val="20"/>
    </w:rPr>
  </w:style>
  <w:style w:type="paragraph" w:styleId="a8">
    <w:name w:val="footer"/>
    <w:basedOn w:val="a"/>
    <w:pPr>
      <w:tabs>
        <w:tab w:val="center" w:pos="4153"/>
        <w:tab w:val="right" w:pos="8306"/>
      </w:tabs>
    </w:pPr>
  </w:style>
  <w:style w:type="character" w:styleId="a9">
    <w:name w:val="page number"/>
    <w:basedOn w:val="a0"/>
  </w:style>
  <w:style w:type="table" w:styleId="aa">
    <w:name w:val="Table Grid"/>
    <w:basedOn w:val="a1"/>
    <w:rsid w:val="00E5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A81D3D"/>
    <w:rPr>
      <w:color w:val="0000FF"/>
      <w:u w:val="single"/>
    </w:rPr>
  </w:style>
  <w:style w:type="character" w:customStyle="1" w:styleId="a6">
    <w:name w:val="Основной текст с отступом Знак"/>
    <w:link w:val="a5"/>
    <w:rsid w:val="00731DC0"/>
    <w:rPr>
      <w:szCs w:val="24"/>
    </w:rPr>
  </w:style>
  <w:style w:type="paragraph" w:styleId="HTML">
    <w:name w:val="HTML Preformatted"/>
    <w:basedOn w:val="a"/>
    <w:link w:val="HTML0"/>
    <w:rsid w:val="0073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link w:val="HTML"/>
    <w:rsid w:val="00731DC0"/>
    <w:rPr>
      <w:rFonts w:ascii="Courier New" w:eastAsia="Courier New" w:hAnsi="Courier New" w:cs="Courier New"/>
    </w:rPr>
  </w:style>
  <w:style w:type="character" w:customStyle="1" w:styleId="ac">
    <w:name w:val="Основной текст_"/>
    <w:link w:val="4"/>
    <w:rsid w:val="00BA245F"/>
    <w:rPr>
      <w:shd w:val="clear" w:color="auto" w:fill="FFFFFF"/>
    </w:rPr>
  </w:style>
  <w:style w:type="paragraph" w:customStyle="1" w:styleId="4">
    <w:name w:val="Основной текст4"/>
    <w:basedOn w:val="a"/>
    <w:link w:val="ac"/>
    <w:rsid w:val="00BA245F"/>
    <w:pPr>
      <w:widowControl w:val="0"/>
      <w:shd w:val="clear" w:color="auto" w:fill="FFFFFF"/>
      <w:spacing w:line="554" w:lineRule="exact"/>
      <w:jc w:val="both"/>
    </w:pPr>
    <w:rPr>
      <w:sz w:val="20"/>
      <w:szCs w:val="20"/>
    </w:rPr>
  </w:style>
  <w:style w:type="paragraph" w:styleId="ad">
    <w:name w:val="footnote text"/>
    <w:basedOn w:val="a"/>
    <w:link w:val="ae"/>
    <w:rsid w:val="000F0198"/>
    <w:rPr>
      <w:sz w:val="20"/>
      <w:szCs w:val="20"/>
    </w:rPr>
  </w:style>
  <w:style w:type="character" w:customStyle="1" w:styleId="ae">
    <w:name w:val="Текст сноски Знак"/>
    <w:basedOn w:val="a0"/>
    <w:link w:val="ad"/>
    <w:rsid w:val="000F0198"/>
  </w:style>
  <w:style w:type="character" w:styleId="af">
    <w:name w:val="footnote reference"/>
    <w:rsid w:val="000F0198"/>
    <w:rPr>
      <w:vertAlign w:val="superscript"/>
    </w:rPr>
  </w:style>
  <w:style w:type="paragraph" w:customStyle="1" w:styleId="1">
    <w:name w:val="Обычный1"/>
    <w:rsid w:val="00B77345"/>
    <w:pPr>
      <w:widowControl w:val="0"/>
      <w:ind w:firstLine="480"/>
      <w:jc w:val="both"/>
    </w:pPr>
    <w:rPr>
      <w:rFonts w:ascii="Arial" w:hAnsi="Arial"/>
      <w:b/>
      <w:snapToGrid w:val="0"/>
    </w:rPr>
  </w:style>
  <w:style w:type="character" w:styleId="af0">
    <w:name w:val="annotation reference"/>
    <w:rsid w:val="0066737B"/>
    <w:rPr>
      <w:sz w:val="16"/>
      <w:szCs w:val="16"/>
    </w:rPr>
  </w:style>
  <w:style w:type="paragraph" w:styleId="af1">
    <w:name w:val="annotation text"/>
    <w:basedOn w:val="a"/>
    <w:link w:val="af2"/>
    <w:rsid w:val="0066737B"/>
    <w:rPr>
      <w:sz w:val="20"/>
      <w:szCs w:val="20"/>
    </w:rPr>
  </w:style>
  <w:style w:type="character" w:customStyle="1" w:styleId="af2">
    <w:name w:val="Текст примечания Знак"/>
    <w:basedOn w:val="a0"/>
    <w:link w:val="af1"/>
    <w:rsid w:val="0066737B"/>
  </w:style>
  <w:style w:type="paragraph" w:styleId="af3">
    <w:name w:val="annotation subject"/>
    <w:basedOn w:val="af1"/>
    <w:next w:val="af1"/>
    <w:link w:val="af4"/>
    <w:rsid w:val="0066737B"/>
    <w:rPr>
      <w:b/>
      <w:bCs/>
    </w:rPr>
  </w:style>
  <w:style w:type="character" w:customStyle="1" w:styleId="af4">
    <w:name w:val="Тема примечания Знак"/>
    <w:link w:val="af3"/>
    <w:rsid w:val="0066737B"/>
    <w:rPr>
      <w:b/>
      <w:bCs/>
    </w:rPr>
  </w:style>
  <w:style w:type="paragraph" w:styleId="af5">
    <w:name w:val="No Spacing"/>
    <w:uiPriority w:val="1"/>
    <w:qFormat/>
    <w:rsid w:val="007E396E"/>
    <w:rPr>
      <w:rFonts w:ascii="Calibri" w:eastAsia="Calibri" w:hAnsi="Calibri"/>
      <w:sz w:val="22"/>
      <w:szCs w:val="22"/>
      <w:lang w:eastAsia="en-US"/>
    </w:rPr>
  </w:style>
  <w:style w:type="paragraph" w:customStyle="1" w:styleId="10">
    <w:name w:val="Без интервала1"/>
    <w:rsid w:val="00E95D9A"/>
    <w:rPr>
      <w:rFonts w:ascii="Calibri" w:hAnsi="Calibri"/>
      <w:sz w:val="22"/>
      <w:szCs w:val="22"/>
      <w:lang w:eastAsia="en-US"/>
    </w:rPr>
  </w:style>
  <w:style w:type="paragraph" w:styleId="af6">
    <w:name w:val="List Paragraph"/>
    <w:basedOn w:val="a"/>
    <w:uiPriority w:val="34"/>
    <w:qFormat/>
    <w:rsid w:val="00E95D9A"/>
    <w:pPr>
      <w:ind w:left="720"/>
      <w:contextualSpacing/>
    </w:pPr>
  </w:style>
  <w:style w:type="paragraph" w:styleId="3">
    <w:name w:val="Body Text 3"/>
    <w:basedOn w:val="a"/>
    <w:link w:val="30"/>
    <w:rsid w:val="00BC0A42"/>
    <w:pPr>
      <w:spacing w:after="120"/>
    </w:pPr>
    <w:rPr>
      <w:sz w:val="16"/>
      <w:szCs w:val="16"/>
    </w:rPr>
  </w:style>
  <w:style w:type="character" w:customStyle="1" w:styleId="30">
    <w:name w:val="Основной текст 3 Знак"/>
    <w:basedOn w:val="a0"/>
    <w:link w:val="3"/>
    <w:rsid w:val="00BC0A4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cs="Courier New"/>
      <w:sz w:val="20"/>
      <w:szCs w:val="20"/>
    </w:rPr>
  </w:style>
  <w:style w:type="paragraph" w:styleId="a4">
    <w:name w:val="Balloon Text"/>
    <w:basedOn w:val="a"/>
    <w:semiHidden/>
    <w:rPr>
      <w:rFonts w:ascii="Tahoma" w:hAnsi="Tahoma" w:cs="Tahoma"/>
      <w:sz w:val="16"/>
      <w:szCs w:val="16"/>
    </w:rPr>
  </w:style>
  <w:style w:type="paragraph" w:styleId="a5">
    <w:name w:val="Body Text Indent"/>
    <w:basedOn w:val="a"/>
    <w:link w:val="a6"/>
    <w:pPr>
      <w:ind w:left="360"/>
      <w:jc w:val="both"/>
    </w:pPr>
    <w:rPr>
      <w:sz w:val="20"/>
      <w:lang w:val="x-none" w:eastAsia="x-none"/>
    </w:rPr>
  </w:style>
  <w:style w:type="paragraph" w:styleId="a7">
    <w:name w:val="Body Text"/>
    <w:basedOn w:val="a"/>
    <w:pPr>
      <w:tabs>
        <w:tab w:val="left" w:pos="360"/>
      </w:tabs>
      <w:jc w:val="both"/>
    </w:pPr>
    <w:rPr>
      <w:sz w:val="20"/>
    </w:rPr>
  </w:style>
  <w:style w:type="paragraph" w:styleId="a8">
    <w:name w:val="footer"/>
    <w:basedOn w:val="a"/>
    <w:pPr>
      <w:tabs>
        <w:tab w:val="center" w:pos="4153"/>
        <w:tab w:val="right" w:pos="8306"/>
      </w:tabs>
    </w:pPr>
  </w:style>
  <w:style w:type="character" w:styleId="a9">
    <w:name w:val="page number"/>
    <w:basedOn w:val="a0"/>
  </w:style>
  <w:style w:type="table" w:styleId="aa">
    <w:name w:val="Table Grid"/>
    <w:basedOn w:val="a1"/>
    <w:rsid w:val="00E5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A81D3D"/>
    <w:rPr>
      <w:color w:val="0000FF"/>
      <w:u w:val="single"/>
    </w:rPr>
  </w:style>
  <w:style w:type="character" w:customStyle="1" w:styleId="a6">
    <w:name w:val="Основной текст с отступом Знак"/>
    <w:link w:val="a5"/>
    <w:rsid w:val="00731DC0"/>
    <w:rPr>
      <w:szCs w:val="24"/>
    </w:rPr>
  </w:style>
  <w:style w:type="paragraph" w:styleId="HTML">
    <w:name w:val="HTML Preformatted"/>
    <w:basedOn w:val="a"/>
    <w:link w:val="HTML0"/>
    <w:rsid w:val="0073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link w:val="HTML"/>
    <w:rsid w:val="00731DC0"/>
    <w:rPr>
      <w:rFonts w:ascii="Courier New" w:eastAsia="Courier New" w:hAnsi="Courier New" w:cs="Courier New"/>
    </w:rPr>
  </w:style>
  <w:style w:type="character" w:customStyle="1" w:styleId="ac">
    <w:name w:val="Основной текст_"/>
    <w:link w:val="4"/>
    <w:rsid w:val="00BA245F"/>
    <w:rPr>
      <w:shd w:val="clear" w:color="auto" w:fill="FFFFFF"/>
    </w:rPr>
  </w:style>
  <w:style w:type="paragraph" w:customStyle="1" w:styleId="4">
    <w:name w:val="Основной текст4"/>
    <w:basedOn w:val="a"/>
    <w:link w:val="ac"/>
    <w:rsid w:val="00BA245F"/>
    <w:pPr>
      <w:widowControl w:val="0"/>
      <w:shd w:val="clear" w:color="auto" w:fill="FFFFFF"/>
      <w:spacing w:line="554" w:lineRule="exact"/>
      <w:jc w:val="both"/>
    </w:pPr>
    <w:rPr>
      <w:sz w:val="20"/>
      <w:szCs w:val="20"/>
    </w:rPr>
  </w:style>
  <w:style w:type="paragraph" w:styleId="ad">
    <w:name w:val="footnote text"/>
    <w:basedOn w:val="a"/>
    <w:link w:val="ae"/>
    <w:rsid w:val="000F0198"/>
    <w:rPr>
      <w:sz w:val="20"/>
      <w:szCs w:val="20"/>
    </w:rPr>
  </w:style>
  <w:style w:type="character" w:customStyle="1" w:styleId="ae">
    <w:name w:val="Текст сноски Знак"/>
    <w:basedOn w:val="a0"/>
    <w:link w:val="ad"/>
    <w:rsid w:val="000F0198"/>
  </w:style>
  <w:style w:type="character" w:styleId="af">
    <w:name w:val="footnote reference"/>
    <w:rsid w:val="000F0198"/>
    <w:rPr>
      <w:vertAlign w:val="superscript"/>
    </w:rPr>
  </w:style>
  <w:style w:type="paragraph" w:customStyle="1" w:styleId="1">
    <w:name w:val="Обычный1"/>
    <w:rsid w:val="00B77345"/>
    <w:pPr>
      <w:widowControl w:val="0"/>
      <w:ind w:firstLine="480"/>
      <w:jc w:val="both"/>
    </w:pPr>
    <w:rPr>
      <w:rFonts w:ascii="Arial" w:hAnsi="Arial"/>
      <w:b/>
      <w:snapToGrid w:val="0"/>
    </w:rPr>
  </w:style>
  <w:style w:type="character" w:styleId="af0">
    <w:name w:val="annotation reference"/>
    <w:rsid w:val="0066737B"/>
    <w:rPr>
      <w:sz w:val="16"/>
      <w:szCs w:val="16"/>
    </w:rPr>
  </w:style>
  <w:style w:type="paragraph" w:styleId="af1">
    <w:name w:val="annotation text"/>
    <w:basedOn w:val="a"/>
    <w:link w:val="af2"/>
    <w:rsid w:val="0066737B"/>
    <w:rPr>
      <w:sz w:val="20"/>
      <w:szCs w:val="20"/>
    </w:rPr>
  </w:style>
  <w:style w:type="character" w:customStyle="1" w:styleId="af2">
    <w:name w:val="Текст примечания Знак"/>
    <w:basedOn w:val="a0"/>
    <w:link w:val="af1"/>
    <w:rsid w:val="0066737B"/>
  </w:style>
  <w:style w:type="paragraph" w:styleId="af3">
    <w:name w:val="annotation subject"/>
    <w:basedOn w:val="af1"/>
    <w:next w:val="af1"/>
    <w:link w:val="af4"/>
    <w:rsid w:val="0066737B"/>
    <w:rPr>
      <w:b/>
      <w:bCs/>
    </w:rPr>
  </w:style>
  <w:style w:type="character" w:customStyle="1" w:styleId="af4">
    <w:name w:val="Тема примечания Знак"/>
    <w:link w:val="af3"/>
    <w:rsid w:val="0066737B"/>
    <w:rPr>
      <w:b/>
      <w:bCs/>
    </w:rPr>
  </w:style>
  <w:style w:type="paragraph" w:styleId="af5">
    <w:name w:val="No Spacing"/>
    <w:uiPriority w:val="1"/>
    <w:qFormat/>
    <w:rsid w:val="007E396E"/>
    <w:rPr>
      <w:rFonts w:ascii="Calibri" w:eastAsia="Calibri" w:hAnsi="Calibri"/>
      <w:sz w:val="22"/>
      <w:szCs w:val="22"/>
      <w:lang w:eastAsia="en-US"/>
    </w:rPr>
  </w:style>
  <w:style w:type="paragraph" w:customStyle="1" w:styleId="10">
    <w:name w:val="Без интервала1"/>
    <w:rsid w:val="00E95D9A"/>
    <w:rPr>
      <w:rFonts w:ascii="Calibri" w:hAnsi="Calibri"/>
      <w:sz w:val="22"/>
      <w:szCs w:val="22"/>
      <w:lang w:eastAsia="en-US"/>
    </w:rPr>
  </w:style>
  <w:style w:type="paragraph" w:styleId="af6">
    <w:name w:val="List Paragraph"/>
    <w:basedOn w:val="a"/>
    <w:uiPriority w:val="34"/>
    <w:qFormat/>
    <w:rsid w:val="00E95D9A"/>
    <w:pPr>
      <w:ind w:left="720"/>
      <w:contextualSpacing/>
    </w:pPr>
  </w:style>
  <w:style w:type="paragraph" w:styleId="3">
    <w:name w:val="Body Text 3"/>
    <w:basedOn w:val="a"/>
    <w:link w:val="30"/>
    <w:rsid w:val="00BC0A42"/>
    <w:pPr>
      <w:spacing w:after="120"/>
    </w:pPr>
    <w:rPr>
      <w:sz w:val="16"/>
      <w:szCs w:val="16"/>
    </w:rPr>
  </w:style>
  <w:style w:type="character" w:customStyle="1" w:styleId="30">
    <w:name w:val="Основной текст 3 Знак"/>
    <w:basedOn w:val="a0"/>
    <w:link w:val="3"/>
    <w:rsid w:val="00BC0A4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6270">
      <w:bodyDiv w:val="1"/>
      <w:marLeft w:val="0"/>
      <w:marRight w:val="0"/>
      <w:marTop w:val="0"/>
      <w:marBottom w:val="0"/>
      <w:divBdr>
        <w:top w:val="none" w:sz="0" w:space="0" w:color="auto"/>
        <w:left w:val="none" w:sz="0" w:space="0" w:color="auto"/>
        <w:bottom w:val="none" w:sz="0" w:space="0" w:color="auto"/>
        <w:right w:val="none" w:sz="0" w:space="0" w:color="auto"/>
      </w:divBdr>
    </w:div>
    <w:div w:id="113795571">
      <w:bodyDiv w:val="1"/>
      <w:marLeft w:val="0"/>
      <w:marRight w:val="0"/>
      <w:marTop w:val="0"/>
      <w:marBottom w:val="0"/>
      <w:divBdr>
        <w:top w:val="none" w:sz="0" w:space="0" w:color="auto"/>
        <w:left w:val="none" w:sz="0" w:space="0" w:color="auto"/>
        <w:bottom w:val="none" w:sz="0" w:space="0" w:color="auto"/>
        <w:right w:val="none" w:sz="0" w:space="0" w:color="auto"/>
      </w:divBdr>
    </w:div>
    <w:div w:id="308098683">
      <w:bodyDiv w:val="1"/>
      <w:marLeft w:val="0"/>
      <w:marRight w:val="0"/>
      <w:marTop w:val="0"/>
      <w:marBottom w:val="0"/>
      <w:divBdr>
        <w:top w:val="none" w:sz="0" w:space="0" w:color="auto"/>
        <w:left w:val="none" w:sz="0" w:space="0" w:color="auto"/>
        <w:bottom w:val="none" w:sz="0" w:space="0" w:color="auto"/>
        <w:right w:val="none" w:sz="0" w:space="0" w:color="auto"/>
      </w:divBdr>
    </w:div>
    <w:div w:id="190875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A41D9-C3E0-4896-BC95-0E66FE90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4507</Words>
  <Characters>32366</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ДОГОВОР ПОДРЯДА №________</vt:lpstr>
    </vt:vector>
  </TitlesOfParts>
  <Company>РемСтройТоргКом</Company>
  <LinksUpToDate>false</LinksUpToDate>
  <CharactersWithSpaces>36800</CharactersWithSpaces>
  <SharedDoc>false</SharedDoc>
  <HLinks>
    <vt:vector size="6" baseType="variant">
      <vt:variant>
        <vt:i4>4653171</vt:i4>
      </vt:variant>
      <vt:variant>
        <vt:i4>0</vt:i4>
      </vt:variant>
      <vt:variant>
        <vt:i4>0</vt:i4>
      </vt:variant>
      <vt:variant>
        <vt:i4>5</vt:i4>
      </vt:variant>
      <vt:variant>
        <vt:lpwstr>mailto:anhp@anhp.ru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№________</dc:title>
  <dc:creator>REM</dc:creator>
  <cp:lastModifiedBy>Елена С. Мореева</cp:lastModifiedBy>
  <cp:revision>8</cp:revision>
  <cp:lastPrinted>2016-05-12T08:27:00Z</cp:lastPrinted>
  <dcterms:created xsi:type="dcterms:W3CDTF">2017-09-22T14:28:00Z</dcterms:created>
  <dcterms:modified xsi:type="dcterms:W3CDTF">2017-10-11T07:16:00Z</dcterms:modified>
</cp:coreProperties>
</file>